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63" w:rsidRPr="00157C63" w:rsidRDefault="00157C63" w:rsidP="00157C63">
      <w:pPr>
        <w:spacing w:after="0" w:line="240" w:lineRule="auto"/>
        <w:jc w:val="center"/>
        <w:rPr>
          <w:rFonts w:ascii="Vijaya" w:hAnsi="Vijaya" w:cs="Vijaya"/>
          <w:b/>
          <w:sz w:val="44"/>
          <w:szCs w:val="44"/>
          <w:lang w:eastAsia="en-US"/>
        </w:rPr>
      </w:pPr>
      <w:bookmarkStart w:id="0" w:name="_GoBack"/>
      <w:bookmarkEnd w:id="0"/>
      <w:r>
        <w:rPr>
          <w:noProof/>
        </w:rPr>
        <w:drawing>
          <wp:anchor distT="0" distB="0" distL="114300" distR="114300" simplePos="0" relativeHeight="251659264" behindDoc="0" locked="0" layoutInCell="0" allowOverlap="1" wp14:anchorId="03836996" wp14:editId="637651B1">
            <wp:simplePos x="0" y="0"/>
            <wp:positionH relativeFrom="column">
              <wp:posOffset>-26670</wp:posOffset>
            </wp:positionH>
            <wp:positionV relativeFrom="paragraph">
              <wp:posOffset>-241935</wp:posOffset>
            </wp:positionV>
            <wp:extent cx="1392555" cy="11728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55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ijaya" w:hAnsi="Vijaya" w:cs="Vijaya"/>
          <w:b/>
          <w:sz w:val="44"/>
          <w:szCs w:val="44"/>
          <w:lang w:eastAsia="en-US"/>
        </w:rPr>
        <w:t xml:space="preserve">          </w:t>
      </w:r>
      <w:proofErr w:type="spellStart"/>
      <w:r w:rsidRPr="00157C63">
        <w:rPr>
          <w:rFonts w:ascii="Vijaya" w:hAnsi="Vijaya" w:cs="Vijaya"/>
          <w:b/>
          <w:sz w:val="44"/>
          <w:szCs w:val="44"/>
          <w:lang w:eastAsia="en-US"/>
        </w:rPr>
        <w:t>Brighstone</w:t>
      </w:r>
      <w:proofErr w:type="spellEnd"/>
      <w:r w:rsidRPr="00157C63">
        <w:rPr>
          <w:rFonts w:ascii="Vijaya" w:hAnsi="Vijaya" w:cs="Vijaya"/>
          <w:b/>
          <w:sz w:val="44"/>
          <w:szCs w:val="44"/>
          <w:lang w:eastAsia="en-US"/>
        </w:rPr>
        <w:t xml:space="preserve"> C.E Aided</w:t>
      </w:r>
    </w:p>
    <w:p w:rsidR="00157C63" w:rsidRPr="00157C63" w:rsidRDefault="00157C63" w:rsidP="00157C63">
      <w:pPr>
        <w:spacing w:after="0" w:line="240" w:lineRule="auto"/>
        <w:jc w:val="center"/>
        <w:rPr>
          <w:rFonts w:ascii="Vijaya" w:hAnsi="Vijaya" w:cs="Vijaya"/>
          <w:b/>
          <w:sz w:val="44"/>
          <w:szCs w:val="44"/>
          <w:lang w:eastAsia="en-US"/>
        </w:rPr>
      </w:pPr>
      <w:r w:rsidRPr="00157C63">
        <w:rPr>
          <w:rFonts w:ascii="Vijaya" w:hAnsi="Vijaya" w:cs="Vijaya"/>
          <w:b/>
          <w:sz w:val="44"/>
          <w:szCs w:val="44"/>
          <w:lang w:eastAsia="en-US"/>
        </w:rPr>
        <w:t>Primary School</w:t>
      </w:r>
    </w:p>
    <w:p w:rsidR="00157C63" w:rsidRDefault="00157C63" w:rsidP="005C683E">
      <w:pPr>
        <w:pStyle w:val="Heading1"/>
        <w:spacing w:before="0"/>
      </w:pPr>
    </w:p>
    <w:p w:rsidR="005C683E" w:rsidRDefault="00157C63" w:rsidP="005C683E">
      <w:pPr>
        <w:pStyle w:val="Heading1"/>
        <w:spacing w:before="0"/>
      </w:pPr>
      <w:r w:rsidRPr="00157C63">
        <w:rPr>
          <w:sz w:val="44"/>
          <w:szCs w:val="44"/>
        </w:rPr>
        <w:t>P</w:t>
      </w:r>
      <w:r w:rsidR="005C683E" w:rsidRPr="00157C63">
        <w:rPr>
          <w:sz w:val="44"/>
          <w:szCs w:val="44"/>
        </w:rPr>
        <w:t>rivacy Notice</w:t>
      </w:r>
      <w:r w:rsidR="005C683E" w:rsidRPr="00E52254">
        <w:t xml:space="preserve"> (How we use pupil information)</w:t>
      </w:r>
    </w:p>
    <w:p w:rsidR="003262C2" w:rsidRPr="003262C2" w:rsidRDefault="00157C63" w:rsidP="003262C2">
      <w:pPr>
        <w:jc w:val="both"/>
      </w:pPr>
      <w:r>
        <w:rPr>
          <w:b/>
        </w:rPr>
        <w:t>BRIGHSTONE CE PRIMARY</w:t>
      </w:r>
      <w:r w:rsidRPr="00406818">
        <w:t xml:space="preserve"> </w:t>
      </w:r>
      <w:r w:rsidR="003262C2">
        <w:t xml:space="preserve">is the Data Controller for personal information with respect to responsibility under Data protection legislation. </w:t>
      </w:r>
    </w:p>
    <w:p w:rsidR="00D10AC5" w:rsidRPr="005C683E" w:rsidRDefault="00D10AC5" w:rsidP="003262C2">
      <w:pPr>
        <w:pStyle w:val="Heading2"/>
        <w:jc w:val="both"/>
      </w:pPr>
      <w:r w:rsidRPr="005C683E">
        <w:t>The categories of pupil information that we collect, hold and share include:</w:t>
      </w:r>
    </w:p>
    <w:p w:rsidR="00D10AC5" w:rsidRPr="005C683E" w:rsidRDefault="00D10AC5" w:rsidP="00D10AC5">
      <w:pPr>
        <w:pStyle w:val="ListParagraph"/>
        <w:numPr>
          <w:ilvl w:val="0"/>
          <w:numId w:val="20"/>
        </w:numPr>
      </w:pPr>
      <w:r w:rsidRPr="005C683E">
        <w:t>Personal information (such as name, unique pupil number and address)</w:t>
      </w:r>
    </w:p>
    <w:p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rsidR="00D10AC5" w:rsidRDefault="00D10AC5" w:rsidP="00D10AC5">
      <w:pPr>
        <w:pStyle w:val="ListParagraph"/>
        <w:numPr>
          <w:ilvl w:val="0"/>
          <w:numId w:val="20"/>
        </w:numPr>
      </w:pPr>
      <w:r w:rsidRPr="005C683E">
        <w:t>Attendance information (such as sessions attended, number of absences and absence reasons)</w:t>
      </w:r>
    </w:p>
    <w:p w:rsidR="00AC245B" w:rsidRDefault="00AC245B" w:rsidP="00AC245B">
      <w:pPr>
        <w:pStyle w:val="ListParagraph"/>
        <w:numPr>
          <w:ilvl w:val="0"/>
          <w:numId w:val="20"/>
        </w:numPr>
      </w:pPr>
      <w:r>
        <w:t>A</w:t>
      </w:r>
      <w:r w:rsidRPr="00AC245B">
        <w:t>ssessment information</w:t>
      </w:r>
      <w:r>
        <w:t xml:space="preserve"> (such as national curriculum assessment results)</w:t>
      </w:r>
    </w:p>
    <w:p w:rsidR="00AC245B" w:rsidRDefault="00AC245B" w:rsidP="00AC245B">
      <w:pPr>
        <w:pStyle w:val="ListParagraph"/>
        <w:numPr>
          <w:ilvl w:val="0"/>
          <w:numId w:val="20"/>
        </w:numPr>
      </w:pPr>
      <w:r>
        <w:t>R</w:t>
      </w:r>
      <w:r w:rsidRPr="00AC245B">
        <w:t>elevant medical information</w:t>
      </w:r>
    </w:p>
    <w:p w:rsidR="00AC245B" w:rsidRDefault="00AC245B" w:rsidP="00AC245B">
      <w:pPr>
        <w:pStyle w:val="ListParagraph"/>
        <w:numPr>
          <w:ilvl w:val="0"/>
          <w:numId w:val="20"/>
        </w:numPr>
      </w:pPr>
      <w:r>
        <w:t xml:space="preserve">Information relating to </w:t>
      </w:r>
      <w:r w:rsidRPr="00AC245B">
        <w:t>special educational needs</w:t>
      </w:r>
    </w:p>
    <w:p w:rsidR="00AC245B" w:rsidRDefault="00AC245B" w:rsidP="00AC245B">
      <w:pPr>
        <w:pStyle w:val="ListParagraph"/>
        <w:numPr>
          <w:ilvl w:val="0"/>
          <w:numId w:val="20"/>
        </w:numPr>
      </w:pPr>
      <w:r>
        <w:t>B</w:t>
      </w:r>
      <w:r w:rsidRPr="00AC245B">
        <w:t>ehavioural information</w:t>
      </w:r>
      <w:r>
        <w:t xml:space="preserve"> and exclusions</w:t>
      </w:r>
    </w:p>
    <w:p w:rsidR="0081168F" w:rsidRDefault="0081168F" w:rsidP="00AC245B">
      <w:pPr>
        <w:pStyle w:val="ListParagraph"/>
        <w:numPr>
          <w:ilvl w:val="0"/>
          <w:numId w:val="20"/>
        </w:numPr>
      </w:pPr>
      <w:r>
        <w:t>Safeguarding</w:t>
      </w:r>
    </w:p>
    <w:p w:rsidR="00157C63" w:rsidRPr="005C683E" w:rsidRDefault="00157C63" w:rsidP="00AC245B">
      <w:pPr>
        <w:pStyle w:val="ListParagraph"/>
        <w:numPr>
          <w:ilvl w:val="0"/>
          <w:numId w:val="20"/>
        </w:numPr>
      </w:pPr>
      <w:r>
        <w:t>Photographs (if consent is obtained)</w:t>
      </w:r>
    </w:p>
    <w:p w:rsidR="00234048" w:rsidRDefault="00234048" w:rsidP="00234048">
      <w:pPr>
        <w:pStyle w:val="Heading2"/>
      </w:pPr>
      <w:r w:rsidRPr="002474F7">
        <w:t>Why we collect and use this information</w:t>
      </w:r>
    </w:p>
    <w:p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rsidR="00234048" w:rsidRPr="005C683E" w:rsidRDefault="00234048" w:rsidP="00234048">
      <w:pPr>
        <w:widowControl w:val="0"/>
        <w:suppressAutoHyphens/>
        <w:overflowPunct w:val="0"/>
        <w:autoSpaceDE w:val="0"/>
        <w:autoSpaceDN w:val="0"/>
        <w:spacing w:after="0" w:line="240" w:lineRule="auto"/>
        <w:textAlignment w:val="baseline"/>
      </w:pPr>
    </w:p>
    <w:p w:rsidR="00234048" w:rsidRDefault="00234048" w:rsidP="00234048">
      <w:pPr>
        <w:pStyle w:val="ListParagraph"/>
      </w:pPr>
      <w:r w:rsidRPr="005C683E">
        <w:t>to support pupil learning</w:t>
      </w:r>
    </w:p>
    <w:p w:rsidR="001928FC" w:rsidRDefault="001928FC" w:rsidP="001928FC">
      <w:pPr>
        <w:pStyle w:val="ListParagraph"/>
      </w:pPr>
      <w:r w:rsidRPr="00406818">
        <w:t>to keep children safe (</w:t>
      </w:r>
      <w:proofErr w:type="spellStart"/>
      <w:r w:rsidRPr="00406818">
        <w:t>eg</w:t>
      </w:r>
      <w:proofErr w:type="spellEnd"/>
      <w:r w:rsidRPr="00406818">
        <w:t xml:space="preserve"> food allergies / emergency contacts and all safeguarding reasons)</w:t>
      </w:r>
    </w:p>
    <w:p w:rsidR="00234048" w:rsidRPr="005C683E" w:rsidRDefault="00234048" w:rsidP="00234048">
      <w:pPr>
        <w:pStyle w:val="ListParagraph"/>
      </w:pPr>
      <w:r w:rsidRPr="005C683E">
        <w:t>to monitor and report on pupil progress</w:t>
      </w:r>
    </w:p>
    <w:p w:rsidR="00234048" w:rsidRPr="005C683E" w:rsidRDefault="00234048" w:rsidP="00234048">
      <w:pPr>
        <w:pStyle w:val="ListParagraph"/>
      </w:pPr>
      <w:r w:rsidRPr="005C683E">
        <w:t>to provide appropriate pastoral care</w:t>
      </w:r>
    </w:p>
    <w:p w:rsidR="00234048" w:rsidRPr="005C683E" w:rsidRDefault="00234048" w:rsidP="00234048">
      <w:pPr>
        <w:pStyle w:val="ListParagraph"/>
      </w:pPr>
      <w:r w:rsidRPr="005C683E">
        <w:t>to assess the quality of our services</w:t>
      </w:r>
    </w:p>
    <w:p w:rsidR="00234048" w:rsidRDefault="00234048" w:rsidP="00234048">
      <w:pPr>
        <w:pStyle w:val="ListParagraph"/>
      </w:pPr>
      <w:r w:rsidRPr="005C683E">
        <w:t>to comply with the law regarding data sharing</w:t>
      </w:r>
    </w:p>
    <w:p w:rsidR="00E52117" w:rsidRDefault="00E52117" w:rsidP="00E52117">
      <w:pPr>
        <w:pStyle w:val="ListParagraph"/>
      </w:pPr>
      <w:r>
        <w:t>to maintain health records of pupils under our care</w:t>
      </w:r>
    </w:p>
    <w:p w:rsidR="00234048" w:rsidRDefault="00234048" w:rsidP="00234048">
      <w:pPr>
        <w:pStyle w:val="Heading2"/>
      </w:pPr>
      <w:r w:rsidRPr="002474F7">
        <w:t>The lawful basis on which we use this information</w:t>
      </w:r>
    </w:p>
    <w:p w:rsidR="00FA5599" w:rsidRPr="00EB5A6A" w:rsidRDefault="00FA5599" w:rsidP="00FA5599">
      <w:pPr>
        <w:spacing w:line="276" w:lineRule="auto"/>
        <w:jc w:val="both"/>
        <w:rPr>
          <w:rFonts w:cs="Arial"/>
        </w:rPr>
      </w:pPr>
      <w:proofErr w:type="spellStart"/>
      <w:r>
        <w:rPr>
          <w:rFonts w:cs="Arial"/>
        </w:rPr>
        <w:t>B</w:t>
      </w:r>
      <w:r w:rsidR="001928FC">
        <w:rPr>
          <w:rFonts w:cs="Arial"/>
        </w:rPr>
        <w:t>righstone</w:t>
      </w:r>
      <w:proofErr w:type="spellEnd"/>
      <w:r w:rsidR="001928FC">
        <w:rPr>
          <w:rFonts w:cs="Arial"/>
        </w:rPr>
        <w:t xml:space="preserve"> CE</w:t>
      </w:r>
      <w:r>
        <w:rPr>
          <w:rFonts w:cs="Arial"/>
        </w:rPr>
        <w:t xml:space="preserve"> Primary School </w:t>
      </w:r>
      <w:r w:rsidRPr="00EB5A6A">
        <w:rPr>
          <w:rFonts w:cs="Arial"/>
        </w:rPr>
        <w:t xml:space="preserve">holds the legal right to collect and use personal data relating to pupils and their families, and we may also receive information regarding them from their previous school, LA and/or the DfE. </w:t>
      </w:r>
      <w:r w:rsidR="003262C2">
        <w:rPr>
          <w:rFonts w:cs="Arial"/>
        </w:rPr>
        <w:t xml:space="preserve">This information is needed to enable us to comply with our legal obligation to provide an education service.  </w:t>
      </w:r>
      <w:r w:rsidRPr="00EB5A6A">
        <w:rPr>
          <w:rFonts w:cs="Arial"/>
        </w:rPr>
        <w:t xml:space="preserve">We collect and use personal data in order to meet legal requirements </w:t>
      </w:r>
      <w:r w:rsidR="00DE202A">
        <w:rPr>
          <w:rFonts w:cs="Arial"/>
        </w:rPr>
        <w:t>including</w:t>
      </w:r>
      <w:r w:rsidR="003262C2">
        <w:rPr>
          <w:rFonts w:cs="Arial"/>
        </w:rPr>
        <w:t>:</w:t>
      </w:r>
    </w:p>
    <w:p w:rsidR="00FA5599" w:rsidRPr="00EB5A6A" w:rsidRDefault="00FA5599" w:rsidP="00FA5599">
      <w:pPr>
        <w:pStyle w:val="ListParagraph"/>
        <w:numPr>
          <w:ilvl w:val="0"/>
          <w:numId w:val="25"/>
        </w:numPr>
        <w:spacing w:after="200" w:line="276" w:lineRule="auto"/>
        <w:jc w:val="both"/>
        <w:rPr>
          <w:rFonts w:cs="Arial"/>
        </w:rPr>
      </w:pPr>
      <w:r w:rsidRPr="00EB5A6A">
        <w:rPr>
          <w:rFonts w:cs="Arial"/>
        </w:rPr>
        <w:lastRenderedPageBreak/>
        <w:t>Education Act 1996</w:t>
      </w:r>
    </w:p>
    <w:p w:rsidR="00FA5599" w:rsidRDefault="00FA5599" w:rsidP="00FA5599">
      <w:pPr>
        <w:pStyle w:val="ListParagraph"/>
        <w:numPr>
          <w:ilvl w:val="0"/>
          <w:numId w:val="25"/>
        </w:numPr>
        <w:spacing w:after="200" w:line="276" w:lineRule="auto"/>
        <w:jc w:val="both"/>
        <w:rPr>
          <w:rFonts w:cs="Arial"/>
        </w:rPr>
      </w:pPr>
      <w:r w:rsidRPr="00EB5A6A">
        <w:rPr>
          <w:rFonts w:cs="Arial"/>
        </w:rPr>
        <w:t>The Education (Information About Individual Pupils) (England) Regulations 2013</w:t>
      </w:r>
    </w:p>
    <w:p w:rsidR="003E714B" w:rsidRPr="009E5F7C" w:rsidRDefault="003E714B" w:rsidP="00FA5599">
      <w:pPr>
        <w:pStyle w:val="ListParagraph"/>
        <w:numPr>
          <w:ilvl w:val="0"/>
          <w:numId w:val="25"/>
        </w:numPr>
        <w:spacing w:after="200" w:line="276" w:lineRule="auto"/>
        <w:jc w:val="both"/>
        <w:rPr>
          <w:rFonts w:cs="Arial"/>
        </w:rPr>
      </w:pPr>
      <w:r w:rsidRPr="009E5F7C">
        <w:rPr>
          <w:rFonts w:cs="Arial"/>
        </w:rPr>
        <w:t>Keeping Children Safe in Education</w:t>
      </w:r>
      <w:r w:rsidR="0081168F" w:rsidRPr="009E5F7C">
        <w:rPr>
          <w:rFonts w:cs="Arial"/>
        </w:rPr>
        <w:t xml:space="preserve"> 201</w:t>
      </w:r>
      <w:r w:rsidR="001928FC">
        <w:rPr>
          <w:rFonts w:cs="Arial"/>
        </w:rPr>
        <w:t>8</w:t>
      </w:r>
    </w:p>
    <w:p w:rsidR="0081168F" w:rsidRPr="009E5F7C" w:rsidRDefault="0081168F" w:rsidP="00FA5599">
      <w:pPr>
        <w:pStyle w:val="ListParagraph"/>
        <w:numPr>
          <w:ilvl w:val="0"/>
          <w:numId w:val="25"/>
        </w:numPr>
        <w:spacing w:after="200" w:line="276" w:lineRule="auto"/>
        <w:jc w:val="both"/>
        <w:rPr>
          <w:rFonts w:cs="Arial"/>
        </w:rPr>
      </w:pPr>
      <w:r w:rsidRPr="009E5F7C">
        <w:rPr>
          <w:rFonts w:cs="Arial"/>
        </w:rPr>
        <w:t>Working Together to Safeguard Children 2015</w:t>
      </w:r>
    </w:p>
    <w:p w:rsidR="005C683E" w:rsidRPr="005C683E" w:rsidRDefault="005C683E" w:rsidP="00DD0A6F">
      <w:pPr>
        <w:pageBreakBefore/>
      </w:pPr>
      <w:r w:rsidRPr="00DD0A6F">
        <w:rPr>
          <w:b/>
          <w:color w:val="104F75"/>
          <w:sz w:val="32"/>
          <w:szCs w:val="32"/>
        </w:rPr>
        <w:lastRenderedPageBreak/>
        <w:t>Collecting pupil information</w:t>
      </w:r>
    </w:p>
    <w:p w:rsidR="005C683E" w:rsidRDefault="005C683E" w:rsidP="00A23971">
      <w:pPr>
        <w:jc w:val="both"/>
      </w:pPr>
      <w:r w:rsidRPr="005C683E">
        <w:t xml:space="preserve">Whilst the majority of pupil information you provide to us is mandatory, some of it is provided to us on a voluntary basis. In order to comply with Data Protection </w:t>
      </w:r>
      <w:proofErr w:type="spellStart"/>
      <w:r w:rsidR="00A23971">
        <w:t>legilation</w:t>
      </w:r>
      <w:proofErr w:type="spellEnd"/>
      <w:r w:rsidRPr="005C683E">
        <w:t>, we will inform you whether you are required to provide certain pupil</w:t>
      </w:r>
      <w:r w:rsidR="00AC245B">
        <w:t xml:space="preserve"> information to us or if you</w:t>
      </w:r>
      <w:r w:rsidR="00AC245B" w:rsidRPr="00EB5A6A">
        <w:rPr>
          <w:rFonts w:cs="Arial"/>
        </w:rPr>
        <w:t xml:space="preserve">r consent is needed. Where consent is required, </w:t>
      </w:r>
      <w:r w:rsidR="00AC245B">
        <w:rPr>
          <w:rFonts w:cs="Arial"/>
        </w:rPr>
        <w:t xml:space="preserve">we </w:t>
      </w:r>
      <w:r w:rsidR="00AC245B" w:rsidRPr="00EB5A6A">
        <w:rPr>
          <w:rFonts w:cs="Arial"/>
        </w:rPr>
        <w:t xml:space="preserve">will provide you with specific information with regards to the reasons </w:t>
      </w:r>
      <w:r w:rsidR="00AC245B">
        <w:rPr>
          <w:rFonts w:cs="Arial"/>
        </w:rPr>
        <w:t xml:space="preserve">the data is being collected and </w:t>
      </w:r>
      <w:r w:rsidR="00AC245B" w:rsidRPr="00EB5A6A">
        <w:rPr>
          <w:rFonts w:cs="Arial"/>
        </w:rPr>
        <w:t>how the data will be used.</w:t>
      </w:r>
    </w:p>
    <w:p w:rsidR="005C683E" w:rsidRPr="005C683E" w:rsidRDefault="005C683E" w:rsidP="005C683E">
      <w:pPr>
        <w:pStyle w:val="Heading2"/>
      </w:pPr>
      <w:r w:rsidRPr="005C683E">
        <w:t>Storing pupil data</w:t>
      </w:r>
    </w:p>
    <w:p w:rsidR="005C683E" w:rsidRDefault="00AC245B" w:rsidP="000C286C">
      <w:pPr>
        <w:jc w:val="both"/>
      </w:pPr>
      <w:r>
        <w:t xml:space="preserve">Personal data </w:t>
      </w:r>
      <w:r w:rsidR="000C286C">
        <w:t>relating</w:t>
      </w:r>
      <w:r>
        <w:t xml:space="preserve"> to pupils at School and their families is stored </w:t>
      </w:r>
      <w:r w:rsidR="000C286C">
        <w:t xml:space="preserve">  </w:t>
      </w:r>
      <w:r w:rsidRPr="000C286C">
        <w:t>in</w:t>
      </w:r>
      <w:r>
        <w:t xml:space="preserve"> line with </w:t>
      </w:r>
      <w:r w:rsidR="00FF73A5">
        <w:t>our</w:t>
      </w:r>
      <w:r>
        <w:t xml:space="preserve"> Data Pro</w:t>
      </w:r>
      <w:r w:rsidR="00FF73A5">
        <w:t>t</w:t>
      </w:r>
      <w:r>
        <w:t>ection Policy</w:t>
      </w:r>
      <w:r w:rsidR="00FF73A5">
        <w:t>.</w:t>
      </w:r>
    </w:p>
    <w:p w:rsidR="00FA5599" w:rsidRPr="005C683E" w:rsidRDefault="00FA5599" w:rsidP="000C286C">
      <w:pPr>
        <w:jc w:val="both"/>
      </w:pPr>
      <w:r>
        <w:t xml:space="preserve">In accordance with the </w:t>
      </w:r>
      <w:r w:rsidR="000C286C">
        <w:t xml:space="preserve">Data </w:t>
      </w:r>
      <w:proofErr w:type="spellStart"/>
      <w:r w:rsidR="000C286C">
        <w:t>Proteciton</w:t>
      </w:r>
      <w:proofErr w:type="spellEnd"/>
      <w:r w:rsidR="000C286C">
        <w:t xml:space="preserve"> Policy</w:t>
      </w:r>
      <w:r>
        <w:t>, the school</w:t>
      </w:r>
      <w:r w:rsidR="007A3D2B">
        <w:t xml:space="preserve"> </w:t>
      </w:r>
      <w:r>
        <w:t>does not store personal data indefinitely; data is only stored for as long as is necessary to comple</w:t>
      </w:r>
      <w:r w:rsidR="000E765E">
        <w:t>te the task for which it was ori</w:t>
      </w:r>
      <w:r>
        <w:t>g</w:t>
      </w:r>
      <w:r w:rsidR="000E765E">
        <w:t>i</w:t>
      </w:r>
      <w:r>
        <w:t>nally collected.</w:t>
      </w:r>
      <w:r w:rsidR="000C286C">
        <w:t xml:space="preserve"> </w:t>
      </w:r>
    </w:p>
    <w:p w:rsidR="005C683E" w:rsidRPr="005C683E" w:rsidRDefault="00234048" w:rsidP="007D0F02">
      <w:pPr>
        <w:pStyle w:val="Heading2"/>
      </w:pPr>
      <w:r>
        <w:t>Who</w:t>
      </w:r>
      <w:r w:rsidR="005C683E" w:rsidRPr="005C683E">
        <w:t xml:space="preserve"> </w:t>
      </w:r>
      <w:r>
        <w:t>we share pupil information with</w:t>
      </w:r>
    </w:p>
    <w:p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rsidR="005C683E" w:rsidRPr="005C683E" w:rsidRDefault="000C286C" w:rsidP="005C683E">
      <w:pPr>
        <w:pStyle w:val="ListParagraph"/>
        <w:numPr>
          <w:ilvl w:val="0"/>
          <w:numId w:val="19"/>
        </w:numPr>
        <w:rPr>
          <w:rFonts w:cs="Arial"/>
        </w:rPr>
      </w:pPr>
      <w:r>
        <w:t>schools that the pupil</w:t>
      </w:r>
      <w:r w:rsidR="005C683E" w:rsidRPr="005C683E">
        <w:t>s attend after leaving us</w:t>
      </w:r>
    </w:p>
    <w:p w:rsidR="005C683E" w:rsidRPr="005C683E" w:rsidRDefault="005C683E" w:rsidP="005C683E">
      <w:pPr>
        <w:pStyle w:val="ListParagraph"/>
        <w:numPr>
          <w:ilvl w:val="0"/>
          <w:numId w:val="19"/>
        </w:numPr>
        <w:rPr>
          <w:rFonts w:cs="Arial"/>
        </w:rPr>
      </w:pPr>
      <w:r w:rsidRPr="005C683E">
        <w:t xml:space="preserve">our </w:t>
      </w:r>
      <w:r w:rsidR="00DE202A" w:rsidRPr="005C683E">
        <w:t>local</w:t>
      </w:r>
      <w:r w:rsidR="00DE202A">
        <w:t xml:space="preserve"> education </w:t>
      </w:r>
      <w:r w:rsidRPr="005C683E">
        <w:t>authority</w:t>
      </w:r>
    </w:p>
    <w:p w:rsidR="00FF73A5" w:rsidRPr="00FF73A5" w:rsidRDefault="005C683E" w:rsidP="005C683E">
      <w:pPr>
        <w:pStyle w:val="ListParagraph"/>
        <w:numPr>
          <w:ilvl w:val="0"/>
          <w:numId w:val="19"/>
        </w:numPr>
        <w:rPr>
          <w:rFonts w:cs="Arial"/>
        </w:rPr>
      </w:pPr>
      <w:r w:rsidRPr="005C683E">
        <w:t>the Department for Education (DfE)</w:t>
      </w:r>
    </w:p>
    <w:p w:rsidR="00FF73A5" w:rsidRPr="00FF73A5" w:rsidRDefault="00FF73A5" w:rsidP="005C683E">
      <w:pPr>
        <w:pStyle w:val="ListParagraph"/>
        <w:numPr>
          <w:ilvl w:val="0"/>
          <w:numId w:val="19"/>
        </w:numPr>
        <w:rPr>
          <w:rFonts w:cs="Arial"/>
        </w:rPr>
      </w:pPr>
      <w:r>
        <w:t>school nurse</w:t>
      </w:r>
      <w:r w:rsidR="00FA5599">
        <w:t>, NHS</w:t>
      </w:r>
      <w:r w:rsidR="003E714B">
        <w:t xml:space="preserve">, CAMHS, </w:t>
      </w:r>
      <w:proofErr w:type="spellStart"/>
      <w:r w:rsidR="003E714B">
        <w:t>Pediatricians</w:t>
      </w:r>
      <w:proofErr w:type="spellEnd"/>
      <w:r w:rsidR="003E714B">
        <w:t>,</w:t>
      </w:r>
    </w:p>
    <w:p w:rsidR="005C683E" w:rsidRPr="003E714B" w:rsidRDefault="002703BF" w:rsidP="005C683E">
      <w:pPr>
        <w:pStyle w:val="ListParagraph"/>
        <w:numPr>
          <w:ilvl w:val="0"/>
          <w:numId w:val="19"/>
        </w:numPr>
        <w:rPr>
          <w:rFonts w:cs="Arial"/>
        </w:rPr>
      </w:pPr>
      <w:r>
        <w:t xml:space="preserve">NHS </w:t>
      </w:r>
      <w:r w:rsidR="00FF73A5" w:rsidRPr="000C286C">
        <w:t xml:space="preserve">health </w:t>
      </w:r>
      <w:r>
        <w:t xml:space="preserve">care </w:t>
      </w:r>
      <w:r w:rsidR="00FF73A5" w:rsidRPr="000C286C">
        <w:t xml:space="preserve">and </w:t>
      </w:r>
      <w:r>
        <w:t>Childrens Services</w:t>
      </w:r>
      <w:r w:rsidR="00FF73A5" w:rsidRPr="000C286C">
        <w:t xml:space="preserve"> including speech therapy, physiotherapy, occupational therapy, </w:t>
      </w:r>
      <w:r w:rsidR="00FA5599" w:rsidRPr="000C286C">
        <w:t xml:space="preserve">educational psychologist </w:t>
      </w:r>
      <w:r w:rsidR="000C286C">
        <w:t>(once consent was gained)</w:t>
      </w:r>
      <w:r w:rsidR="00FA5599" w:rsidRPr="000C286C">
        <w:t xml:space="preserve"> </w:t>
      </w:r>
    </w:p>
    <w:p w:rsidR="003E714B" w:rsidRPr="003E714B" w:rsidRDefault="009E5F7C" w:rsidP="005C683E">
      <w:pPr>
        <w:pStyle w:val="ListParagraph"/>
        <w:numPr>
          <w:ilvl w:val="0"/>
          <w:numId w:val="19"/>
        </w:numPr>
        <w:rPr>
          <w:rFonts w:cs="Arial"/>
        </w:rPr>
      </w:pPr>
      <w:r>
        <w:t>Educational Psychologists</w:t>
      </w:r>
    </w:p>
    <w:p w:rsidR="003E714B" w:rsidRPr="000C286C" w:rsidRDefault="003E714B" w:rsidP="005C683E">
      <w:pPr>
        <w:pStyle w:val="ListParagraph"/>
        <w:numPr>
          <w:ilvl w:val="0"/>
          <w:numId w:val="19"/>
        </w:numPr>
        <w:rPr>
          <w:rFonts w:cs="Arial"/>
        </w:rPr>
      </w:pPr>
      <w:r>
        <w:t>Childrens Services, including Safeguarding</w:t>
      </w:r>
    </w:p>
    <w:p w:rsidR="005C683E" w:rsidRPr="005C683E" w:rsidRDefault="005C683E" w:rsidP="007D0F02">
      <w:pPr>
        <w:pStyle w:val="Heading2"/>
        <w:rPr>
          <w:color w:val="FF0000"/>
        </w:rPr>
      </w:pPr>
      <w:r w:rsidRPr="005C683E">
        <w:t>Why we share pupil information</w:t>
      </w:r>
    </w:p>
    <w:p w:rsidR="000C286C" w:rsidRDefault="000C286C" w:rsidP="00B42510">
      <w:pPr>
        <w:jc w:val="both"/>
      </w:pPr>
      <w:r>
        <w:t xml:space="preserve">We only share personal data where the law requires us to do so or where we obtain consent. </w:t>
      </w:r>
    </w:p>
    <w:p w:rsidR="005C683E" w:rsidRPr="005C683E" w:rsidRDefault="005C683E" w:rsidP="00B42510">
      <w:pPr>
        <w:jc w:val="both"/>
      </w:pPr>
      <w:r w:rsidRPr="005C683E">
        <w:t>We share pupils’ data with the Department for Education (DfE) on a statutory basis. This data sharing underpins school funding and educational attainment policy and monitoring.</w:t>
      </w:r>
    </w:p>
    <w:p w:rsidR="005C683E" w:rsidRDefault="005C683E" w:rsidP="009E5F7C">
      <w:pPr>
        <w:jc w:val="both"/>
      </w:pPr>
      <w:r w:rsidRPr="005C683E">
        <w:t>We are required to share information about our pupils with our local authority (LA) and the Department for Education (DfE) under section 3 of The Education (Information About Individual Pupils) (England) Regulations 2013</w:t>
      </w:r>
      <w:r w:rsidR="009E5F7C">
        <w:t xml:space="preserve"> and also Keeping Children Safe in Education 201</w:t>
      </w:r>
      <w:r w:rsidR="00550DA3">
        <w:t>8</w:t>
      </w:r>
      <w:r w:rsidR="009E5F7C">
        <w:t xml:space="preserve"> and Working Together to Safeguard Children 2015.</w:t>
      </w:r>
    </w:p>
    <w:p w:rsidR="00213238" w:rsidRDefault="00213238" w:rsidP="007D0F02"/>
    <w:p w:rsidR="00213238" w:rsidRDefault="00213238" w:rsidP="007D0F02"/>
    <w:p w:rsidR="00213238" w:rsidRDefault="00213238" w:rsidP="007D0F02"/>
    <w:p w:rsidR="005C683E" w:rsidRPr="005C683E" w:rsidRDefault="005C683E" w:rsidP="007D0F02">
      <w:pPr>
        <w:pStyle w:val="Heading2"/>
      </w:pPr>
      <w:r w:rsidRPr="005C683E">
        <w:lastRenderedPageBreak/>
        <w:t>Data collection requirements:</w:t>
      </w:r>
    </w:p>
    <w:p w:rsidR="005C683E" w:rsidRPr="005C683E" w:rsidRDefault="005C683E" w:rsidP="00B42510">
      <w:pPr>
        <w:jc w:val="both"/>
      </w:pPr>
      <w:r w:rsidRPr="005C683E">
        <w:t xml:space="preserve">To find out more about the data collection requirements placed on us by the Department for Education (for example; via the school census) go to </w:t>
      </w:r>
      <w:hyperlink r:id="rId14" w:history="1">
        <w:r w:rsidRPr="005C683E">
          <w:rPr>
            <w:rStyle w:val="Hyperlink"/>
          </w:rPr>
          <w:t>https://www.gov.uk/education/data-collection-and-censuses-for-schools</w:t>
        </w:r>
      </w:hyperlink>
      <w:r w:rsidRPr="005C683E">
        <w:t>.</w:t>
      </w:r>
    </w:p>
    <w:p w:rsidR="005C683E" w:rsidRPr="005C683E" w:rsidRDefault="005C683E" w:rsidP="00B42510">
      <w:pPr>
        <w:jc w:val="both"/>
      </w:pPr>
      <w:r w:rsidRPr="005C683E">
        <w:t xml:space="preserve">The </w:t>
      </w:r>
      <w:r w:rsidR="00213238">
        <w:t>National Pupil Database (</w:t>
      </w:r>
      <w:r w:rsidRPr="005C683E">
        <w:t>NPD</w:t>
      </w:r>
      <w:r w:rsidR="00213238">
        <w:t>)</w:t>
      </w:r>
      <w:r w:rsidRPr="005C683E">
        <w:t xml:space="preserve"> is owned and managed by the Department for Education and contains information about pupils in schools in England. We are required by law, to provide information about our pupils to the DfE as part of statutory data collections such as the school census and early years’ census. Some of this information is then stored in the NPD. The </w:t>
      </w:r>
      <w:r w:rsidR="00213238">
        <w:t xml:space="preserve">DfE may share information about our pupils from the NDP with third </w:t>
      </w:r>
      <w:r w:rsidRPr="005C683E">
        <w:t>parties who promote the education or well-being of children in England by:</w:t>
      </w:r>
    </w:p>
    <w:p w:rsidR="005C683E" w:rsidRPr="005C683E" w:rsidRDefault="005C683E" w:rsidP="007D0F02">
      <w:pPr>
        <w:pStyle w:val="ListParagraph"/>
      </w:pPr>
      <w:r w:rsidRPr="005C683E">
        <w:t>conducting research or analysis</w:t>
      </w:r>
    </w:p>
    <w:p w:rsidR="005C683E" w:rsidRPr="005C683E" w:rsidRDefault="005C683E" w:rsidP="007D0F02">
      <w:pPr>
        <w:pStyle w:val="ListParagraph"/>
      </w:pPr>
      <w:r w:rsidRPr="005C683E">
        <w:t>producing statistics</w:t>
      </w:r>
    </w:p>
    <w:p w:rsidR="005C683E" w:rsidRPr="005C683E" w:rsidRDefault="005C683E" w:rsidP="007D0F02">
      <w:pPr>
        <w:pStyle w:val="ListParagraph"/>
      </w:pPr>
      <w:r w:rsidRPr="005C683E">
        <w:t>providing information, advice or guidance</w:t>
      </w:r>
    </w:p>
    <w:p w:rsidR="005C683E" w:rsidRPr="005C683E" w:rsidRDefault="005C683E" w:rsidP="00B42510">
      <w:pPr>
        <w:jc w:val="both"/>
      </w:pPr>
      <w:r w:rsidRPr="005C683E">
        <w:t>The D</w:t>
      </w:r>
      <w:r w:rsidR="00213238">
        <w:t>fE</w:t>
      </w:r>
      <w:r w:rsidRPr="005C683E">
        <w:t xml:space="preserve"> has robust processes in place to ensure the confidentiality of </w:t>
      </w:r>
      <w:r w:rsidR="00F70D85">
        <w:t>personal</w:t>
      </w:r>
      <w:r w:rsidRPr="005C683E">
        <w:t xml:space="preserve"> data is maintained</w:t>
      </w:r>
      <w:r w:rsidR="00213238">
        <w:t>.</w:t>
      </w:r>
    </w:p>
    <w:p w:rsidR="005C683E" w:rsidRPr="005C683E" w:rsidRDefault="005C683E" w:rsidP="00B42510">
      <w:pPr>
        <w:jc w:val="both"/>
      </w:pPr>
      <w:r w:rsidRPr="005C683E">
        <w:t xml:space="preserve">For more information about the </w:t>
      </w:r>
      <w:r w:rsidR="00213238">
        <w:t>DfE</w:t>
      </w:r>
      <w:r w:rsidRPr="005C683E">
        <w:t xml:space="preserve">’s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rsidR="005C683E" w:rsidRPr="005C683E" w:rsidRDefault="005C683E" w:rsidP="00B42510">
      <w:pPr>
        <w:widowControl w:val="0"/>
        <w:suppressAutoHyphens/>
        <w:overflowPunct w:val="0"/>
        <w:autoSpaceDE w:val="0"/>
        <w:autoSpaceDN w:val="0"/>
        <w:spacing w:after="0" w:line="240" w:lineRule="auto"/>
        <w:jc w:val="both"/>
        <w:textAlignment w:val="baseline"/>
      </w:pPr>
      <w:r w:rsidRPr="005C683E">
        <w:t xml:space="preserve">To contact DfE: </w:t>
      </w:r>
      <w:hyperlink r:id="rId16" w:history="1">
        <w:r w:rsidRPr="005C683E">
          <w:rPr>
            <w:rStyle w:val="Hyperlink"/>
          </w:rPr>
          <w:t>https://www.gov.uk/contact-dfe</w:t>
        </w:r>
      </w:hyperlink>
    </w:p>
    <w:p w:rsidR="005C683E" w:rsidRPr="005C683E" w:rsidRDefault="005C683E" w:rsidP="005C683E">
      <w:pPr>
        <w:widowControl w:val="0"/>
        <w:suppressAutoHyphens/>
        <w:overflowPunct w:val="0"/>
        <w:autoSpaceDE w:val="0"/>
        <w:autoSpaceDN w:val="0"/>
        <w:spacing w:after="0" w:line="240" w:lineRule="auto"/>
        <w:textAlignment w:val="baseline"/>
      </w:pPr>
    </w:p>
    <w:p w:rsidR="005C683E" w:rsidRPr="005C683E" w:rsidRDefault="005C683E" w:rsidP="007D0F02">
      <w:pPr>
        <w:pStyle w:val="Heading2"/>
      </w:pPr>
      <w:r w:rsidRPr="005C683E">
        <w:t>Requesting access to your personal data</w:t>
      </w:r>
    </w:p>
    <w:p w:rsidR="005C683E" w:rsidRPr="005C683E" w:rsidRDefault="005C683E" w:rsidP="00B42510">
      <w:pPr>
        <w:jc w:val="both"/>
      </w:pPr>
      <w:r w:rsidRPr="005C683E">
        <w:t xml:space="preserve">Under data protection legislation, parents and pupils </w:t>
      </w:r>
      <w:r w:rsidR="00B42510">
        <w:t>have</w:t>
      </w:r>
      <w:r w:rsidR="009A1DB1">
        <w:t xml:space="preserve"> the right to request access to information about them that we hold.  To make a request for your personal information, or be given </w:t>
      </w:r>
      <w:proofErr w:type="gramStart"/>
      <w:r w:rsidR="009A1DB1">
        <w:t>access to your child’s educational record please contact</w:t>
      </w:r>
      <w:proofErr w:type="gramEnd"/>
      <w:r w:rsidR="009A1DB1">
        <w:t xml:space="preserve"> the school office.  Please note that child protection information will not be released unless cleared by </w:t>
      </w:r>
      <w:r w:rsidR="00671860">
        <w:t>Children’s Services or the Isle of Wight Council to do so.</w:t>
      </w:r>
      <w:r w:rsidR="00B42510">
        <w:t xml:space="preserve">  </w:t>
      </w:r>
    </w:p>
    <w:p w:rsidR="005C683E" w:rsidRPr="005C683E" w:rsidRDefault="005C683E" w:rsidP="005C683E">
      <w:pPr>
        <w:rPr>
          <w:rFonts w:cs="Arial"/>
        </w:rPr>
      </w:pPr>
      <w:r w:rsidRPr="005C683E">
        <w:rPr>
          <w:rFonts w:cs="Arial"/>
        </w:rPr>
        <w:t>You have the right to:</w:t>
      </w:r>
    </w:p>
    <w:p w:rsidR="00B42510" w:rsidRDefault="00B42510" w:rsidP="005C683E">
      <w:pPr>
        <w:pStyle w:val="ListParagraph"/>
        <w:numPr>
          <w:ilvl w:val="0"/>
          <w:numId w:val="22"/>
        </w:numPr>
      </w:pPr>
      <w:r>
        <w:t xml:space="preserve">apply to </w:t>
      </w:r>
      <w:r w:rsidRPr="005C683E">
        <w:t xml:space="preserve">request access to information that we hold about them </w:t>
      </w:r>
    </w:p>
    <w:p w:rsidR="005C683E" w:rsidRPr="005C683E" w:rsidRDefault="005C683E" w:rsidP="005C683E">
      <w:pPr>
        <w:pStyle w:val="ListParagraph"/>
        <w:numPr>
          <w:ilvl w:val="0"/>
          <w:numId w:val="22"/>
        </w:numPr>
      </w:pPr>
      <w:r w:rsidRPr="005C683E">
        <w:t>object to processing of personal data that is likely to cause, or is causing, damage or distress</w:t>
      </w:r>
    </w:p>
    <w:p w:rsidR="005C683E" w:rsidRPr="005C683E" w:rsidRDefault="00B42510" w:rsidP="005C683E">
      <w:pPr>
        <w:pStyle w:val="ListParagraph"/>
        <w:numPr>
          <w:ilvl w:val="0"/>
          <w:numId w:val="22"/>
        </w:numPr>
      </w:pPr>
      <w:r>
        <w:t>restrict</w:t>
      </w:r>
      <w:r w:rsidR="005C683E" w:rsidRPr="005C683E">
        <w:t xml:space="preserve"> processing for </w:t>
      </w:r>
      <w:r>
        <w:t>certain</w:t>
      </w:r>
      <w:r w:rsidR="005C683E" w:rsidRPr="005C683E">
        <w:t xml:space="preserve"> purpose</w:t>
      </w:r>
      <w:r>
        <w:t>s, e.g.</w:t>
      </w:r>
      <w:r w:rsidR="005C683E" w:rsidRPr="005C683E">
        <w:t xml:space="preserve"> direct marketing</w:t>
      </w:r>
    </w:p>
    <w:p w:rsidR="005C683E" w:rsidRPr="005C683E" w:rsidRDefault="005C683E" w:rsidP="005C683E">
      <w:pPr>
        <w:pStyle w:val="ListParagraph"/>
        <w:numPr>
          <w:ilvl w:val="0"/>
          <w:numId w:val="22"/>
        </w:numPr>
      </w:pPr>
      <w:r w:rsidRPr="005C683E">
        <w:t>object to decisions being taken by automated means</w:t>
      </w:r>
    </w:p>
    <w:p w:rsidR="005C683E" w:rsidRPr="005C683E" w:rsidRDefault="005C683E" w:rsidP="005C683E">
      <w:pPr>
        <w:pStyle w:val="ListParagraph"/>
        <w:numPr>
          <w:ilvl w:val="0"/>
          <w:numId w:val="22"/>
        </w:numPr>
      </w:pPr>
      <w:r w:rsidRPr="005C683E">
        <w:t xml:space="preserve">in certain circumstances, have inaccurate personal data rectified, </w:t>
      </w:r>
      <w:r w:rsidR="00E640CC">
        <w:t>restrict its processing</w:t>
      </w:r>
      <w:r w:rsidRPr="005C683E">
        <w:t>, erased or destroyed; and</w:t>
      </w:r>
    </w:p>
    <w:p w:rsidR="005C683E" w:rsidRPr="005C683E" w:rsidRDefault="00B42510" w:rsidP="005C683E">
      <w:pPr>
        <w:pStyle w:val="ListParagraph"/>
        <w:numPr>
          <w:ilvl w:val="0"/>
          <w:numId w:val="22"/>
        </w:numPr>
      </w:pPr>
      <w:r>
        <w:t>data portability</w:t>
      </w:r>
    </w:p>
    <w:p w:rsidR="00B42510" w:rsidRDefault="00B42510" w:rsidP="00234048">
      <w:pPr>
        <w:rPr>
          <w:color w:val="000000" w:themeColor="text1"/>
        </w:rPr>
      </w:pPr>
      <w:r>
        <w:rPr>
          <w:color w:val="000000" w:themeColor="text1"/>
        </w:rPr>
        <w:t xml:space="preserve">For further details on your rights or to apply to access </w:t>
      </w:r>
      <w:r w:rsidRPr="005C683E">
        <w:t xml:space="preserve">your personal information, or be given access to your child’s educational record, contact </w:t>
      </w:r>
      <w:proofErr w:type="spellStart"/>
      <w:r w:rsidR="00550DA3">
        <w:t>Headteacher</w:t>
      </w:r>
      <w:proofErr w:type="spellEnd"/>
      <w:r w:rsidR="00550DA3">
        <w:t>, Mrs T Fox via the school office.</w:t>
      </w:r>
    </w:p>
    <w:p w:rsidR="00234048" w:rsidRPr="00234048" w:rsidRDefault="00234048" w:rsidP="00234048">
      <w:pPr>
        <w:rPr>
          <w:color w:val="000000" w:themeColor="text1"/>
        </w:rPr>
      </w:pPr>
      <w:r w:rsidRPr="00234048">
        <w:rPr>
          <w:color w:val="000000" w:themeColor="text1"/>
        </w:rPr>
        <w:lastRenderedPageBreak/>
        <w:t>If you have a concern about the way we are collecting or using your personal data, we request that you raise your concer</w:t>
      </w:r>
      <w:r w:rsidR="00550DA3">
        <w:rPr>
          <w:color w:val="000000" w:themeColor="text1"/>
        </w:rPr>
        <w:t>n with us in the first instance</w:t>
      </w:r>
      <w:r w:rsidR="009E5F7C">
        <w:rPr>
          <w:color w:val="000000" w:themeColor="text1"/>
        </w:rPr>
        <w:t xml:space="preserve">. You also have the right to raise concerns with the school’s Data Protection Officer; the Head of Legal Services and Monitoring Officer at the Isle of Wight Council, </w:t>
      </w:r>
      <w:hyperlink r:id="rId17" w:history="1">
        <w:r w:rsidR="009E5F7C" w:rsidRPr="003B1737">
          <w:rPr>
            <w:rStyle w:val="Hyperlink"/>
          </w:rPr>
          <w:t>dpo@IOW.gov.uk</w:t>
        </w:r>
      </w:hyperlink>
      <w:r w:rsidR="009E5F7C">
        <w:rPr>
          <w:color w:val="000000" w:themeColor="text1"/>
        </w:rPr>
        <w:t>.  Ultimately, you also have the right to</w:t>
      </w:r>
      <w:r w:rsidRPr="00234048">
        <w:rPr>
          <w:color w:val="000000" w:themeColor="text1"/>
        </w:rPr>
        <w:t xml:space="preserve"> contact the Information Commissioner’s Office at </w:t>
      </w:r>
      <w:hyperlink r:id="rId18" w:history="1">
        <w:r w:rsidRPr="00847D5C">
          <w:rPr>
            <w:rStyle w:val="Hyperlink"/>
          </w:rPr>
          <w:t>https://ico.org.uk/concerns/</w:t>
        </w:r>
      </w:hyperlink>
    </w:p>
    <w:p w:rsidR="005C683E" w:rsidRPr="005C683E" w:rsidRDefault="00234048" w:rsidP="007D0F02">
      <w:pPr>
        <w:pStyle w:val="Heading1"/>
      </w:pPr>
      <w:r>
        <w:t>Contact</w:t>
      </w:r>
    </w:p>
    <w:p w:rsidR="005C683E" w:rsidRPr="005C683E" w:rsidRDefault="005C683E" w:rsidP="007D0F02">
      <w:r w:rsidRPr="005C683E">
        <w:t>If you would like to discuss anything in this privacy notice, please</w:t>
      </w:r>
      <w:r w:rsidRPr="005C683E">
        <w:rPr>
          <w:color w:val="FF0000"/>
        </w:rPr>
        <w:t xml:space="preserve"> </w:t>
      </w:r>
      <w:r w:rsidRPr="005C683E">
        <w:t>contact:</w:t>
      </w:r>
    </w:p>
    <w:p w:rsidR="00550DA3" w:rsidRDefault="00550DA3" w:rsidP="007D0F02">
      <w:pPr>
        <w:widowControl w:val="0"/>
        <w:suppressAutoHyphens/>
        <w:overflowPunct w:val="0"/>
        <w:autoSpaceDE w:val="0"/>
        <w:autoSpaceDN w:val="0"/>
        <w:spacing w:after="0" w:line="240" w:lineRule="auto"/>
        <w:textAlignment w:val="baseline"/>
      </w:pPr>
      <w:r w:rsidRPr="00550DA3">
        <w:t>Mrs T Fox</w:t>
      </w:r>
    </w:p>
    <w:p w:rsidR="00550DA3" w:rsidRDefault="00550DA3" w:rsidP="007D0F02">
      <w:pPr>
        <w:widowControl w:val="0"/>
        <w:suppressAutoHyphens/>
        <w:overflowPunct w:val="0"/>
        <w:autoSpaceDE w:val="0"/>
        <w:autoSpaceDN w:val="0"/>
        <w:spacing w:after="0" w:line="240" w:lineRule="auto"/>
        <w:textAlignment w:val="baseline"/>
      </w:pPr>
      <w:proofErr w:type="spellStart"/>
      <w:r>
        <w:t>Headteacher</w:t>
      </w:r>
      <w:proofErr w:type="spellEnd"/>
    </w:p>
    <w:p w:rsidR="00550DA3" w:rsidRDefault="00550DA3" w:rsidP="007D0F02">
      <w:pPr>
        <w:widowControl w:val="0"/>
        <w:suppressAutoHyphens/>
        <w:overflowPunct w:val="0"/>
        <w:autoSpaceDE w:val="0"/>
        <w:autoSpaceDN w:val="0"/>
        <w:spacing w:after="0" w:line="240" w:lineRule="auto"/>
        <w:textAlignment w:val="baseline"/>
      </w:pPr>
      <w:proofErr w:type="spellStart"/>
      <w:r>
        <w:t>Brighstone</w:t>
      </w:r>
      <w:proofErr w:type="spellEnd"/>
      <w:r>
        <w:t xml:space="preserve"> CE Primary</w:t>
      </w:r>
    </w:p>
    <w:p w:rsidR="00550DA3" w:rsidRDefault="00550DA3" w:rsidP="007D0F02">
      <w:pPr>
        <w:widowControl w:val="0"/>
        <w:suppressAutoHyphens/>
        <w:overflowPunct w:val="0"/>
        <w:autoSpaceDE w:val="0"/>
        <w:autoSpaceDN w:val="0"/>
        <w:spacing w:after="0" w:line="240" w:lineRule="auto"/>
        <w:textAlignment w:val="baseline"/>
      </w:pPr>
      <w:r>
        <w:t>New Road</w:t>
      </w:r>
    </w:p>
    <w:p w:rsidR="00550DA3" w:rsidRDefault="00550DA3" w:rsidP="007D0F02">
      <w:pPr>
        <w:widowControl w:val="0"/>
        <w:suppressAutoHyphens/>
        <w:overflowPunct w:val="0"/>
        <w:autoSpaceDE w:val="0"/>
        <w:autoSpaceDN w:val="0"/>
        <w:spacing w:after="0" w:line="240" w:lineRule="auto"/>
        <w:textAlignment w:val="baseline"/>
      </w:pPr>
      <w:proofErr w:type="spellStart"/>
      <w:r>
        <w:t>Brighstone</w:t>
      </w:r>
      <w:proofErr w:type="spellEnd"/>
    </w:p>
    <w:p w:rsidR="00550DA3" w:rsidRDefault="00550DA3" w:rsidP="007D0F02">
      <w:pPr>
        <w:widowControl w:val="0"/>
        <w:suppressAutoHyphens/>
        <w:overflowPunct w:val="0"/>
        <w:autoSpaceDE w:val="0"/>
        <w:autoSpaceDN w:val="0"/>
        <w:spacing w:after="0" w:line="240" w:lineRule="auto"/>
        <w:textAlignment w:val="baseline"/>
      </w:pPr>
      <w:r>
        <w:t>PO30 4BB</w:t>
      </w:r>
    </w:p>
    <w:p w:rsidR="00550DA3" w:rsidRDefault="00550DA3" w:rsidP="007D0F02">
      <w:pPr>
        <w:widowControl w:val="0"/>
        <w:suppressAutoHyphens/>
        <w:overflowPunct w:val="0"/>
        <w:autoSpaceDE w:val="0"/>
        <w:autoSpaceDN w:val="0"/>
        <w:spacing w:after="0" w:line="240" w:lineRule="auto"/>
        <w:textAlignment w:val="baseline"/>
      </w:pPr>
    </w:p>
    <w:p w:rsidR="005D3B59" w:rsidRPr="00550DA3" w:rsidRDefault="00550DA3" w:rsidP="007D0F02">
      <w:pPr>
        <w:widowControl w:val="0"/>
        <w:suppressAutoHyphens/>
        <w:overflowPunct w:val="0"/>
        <w:autoSpaceDE w:val="0"/>
        <w:autoSpaceDN w:val="0"/>
        <w:spacing w:after="0" w:line="240" w:lineRule="auto"/>
        <w:textAlignment w:val="baseline"/>
      </w:pPr>
      <w:r>
        <w:t>office@brighstoneprimary.org</w:t>
      </w:r>
      <w:r w:rsidR="005C683E" w:rsidRPr="00550DA3">
        <w:t xml:space="preserve"> </w:t>
      </w:r>
    </w:p>
    <w:sectPr w:rsidR="005D3B59" w:rsidRPr="00550DA3" w:rsidSect="00622501">
      <w:footerReference w:type="defaul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D3" w:rsidRDefault="001263D3" w:rsidP="002B6D93">
      <w:r>
        <w:separator/>
      </w:r>
    </w:p>
    <w:p w:rsidR="001263D3" w:rsidRDefault="001263D3"/>
    <w:p w:rsidR="001263D3" w:rsidRDefault="001263D3"/>
  </w:endnote>
  <w:endnote w:type="continuationSeparator" w:id="0">
    <w:p w:rsidR="001263D3" w:rsidRDefault="001263D3" w:rsidP="002B6D93">
      <w:r>
        <w:continuationSeparator/>
      </w:r>
    </w:p>
    <w:p w:rsidR="001263D3" w:rsidRDefault="001263D3"/>
    <w:p w:rsidR="001263D3" w:rsidRDefault="0012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jaya">
    <w:altName w:val="Arial"/>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A7466">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D3" w:rsidRDefault="001263D3" w:rsidP="002B6D93">
      <w:r>
        <w:separator/>
      </w:r>
    </w:p>
    <w:p w:rsidR="001263D3" w:rsidRDefault="001263D3"/>
    <w:p w:rsidR="001263D3" w:rsidRDefault="001263D3"/>
  </w:footnote>
  <w:footnote w:type="continuationSeparator" w:id="0">
    <w:p w:rsidR="001263D3" w:rsidRDefault="001263D3" w:rsidP="002B6D93">
      <w:r>
        <w:continuationSeparator/>
      </w:r>
    </w:p>
    <w:p w:rsidR="001263D3" w:rsidRDefault="001263D3"/>
    <w:p w:rsidR="001263D3" w:rsidRDefault="001263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715C27"/>
    <w:multiLevelType w:val="hybridMultilevel"/>
    <w:tmpl w:val="F6D0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2"/>
  </w:num>
  <w:num w:numId="7">
    <w:abstractNumId w:val="3"/>
  </w:num>
  <w:num w:numId="8">
    <w:abstractNumId w:val="1"/>
  </w:num>
  <w:num w:numId="9">
    <w:abstractNumId w:val="0"/>
  </w:num>
  <w:num w:numId="10">
    <w:abstractNumId w:val="13"/>
  </w:num>
  <w:num w:numId="11">
    <w:abstractNumId w:val="12"/>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8"/>
  </w:num>
  <w:num w:numId="18">
    <w:abstractNumId w:val="7"/>
  </w:num>
  <w:num w:numId="19">
    <w:abstractNumId w:val="10"/>
  </w:num>
  <w:num w:numId="20">
    <w:abstractNumId w:val="15"/>
  </w:num>
  <w:num w:numId="21">
    <w:abstractNumId w:val="20"/>
  </w:num>
  <w:num w:numId="22">
    <w:abstractNumId w:val="17"/>
  </w:num>
  <w:num w:numId="23">
    <w:abstractNumId w:val="16"/>
  </w:num>
  <w:num w:numId="24">
    <w:abstractNumId w:val="21"/>
  </w:num>
  <w:num w:numId="25">
    <w:abstractNumId w:val="11"/>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C286C"/>
    <w:rsid w:val="000D1D30"/>
    <w:rsid w:val="000D4433"/>
    <w:rsid w:val="000E3350"/>
    <w:rsid w:val="000E765E"/>
    <w:rsid w:val="000F73F3"/>
    <w:rsid w:val="00103E77"/>
    <w:rsid w:val="0011494F"/>
    <w:rsid w:val="00121C6C"/>
    <w:rsid w:val="001263D3"/>
    <w:rsid w:val="001264D9"/>
    <w:rsid w:val="001272A9"/>
    <w:rsid w:val="00133075"/>
    <w:rsid w:val="00147214"/>
    <w:rsid w:val="00147697"/>
    <w:rsid w:val="001534B2"/>
    <w:rsid w:val="001540AB"/>
    <w:rsid w:val="00157C63"/>
    <w:rsid w:val="001612C8"/>
    <w:rsid w:val="001747E2"/>
    <w:rsid w:val="00176EB9"/>
    <w:rsid w:val="0017793A"/>
    <w:rsid w:val="00190C3A"/>
    <w:rsid w:val="001928FC"/>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13238"/>
    <w:rsid w:val="0022255C"/>
    <w:rsid w:val="0022489D"/>
    <w:rsid w:val="002262F3"/>
    <w:rsid w:val="00230559"/>
    <w:rsid w:val="002332F8"/>
    <w:rsid w:val="00234048"/>
    <w:rsid w:val="00234F75"/>
    <w:rsid w:val="00240F4B"/>
    <w:rsid w:val="002575C5"/>
    <w:rsid w:val="002703BF"/>
    <w:rsid w:val="0027231C"/>
    <w:rsid w:val="0027252F"/>
    <w:rsid w:val="002839B5"/>
    <w:rsid w:val="00287788"/>
    <w:rsid w:val="00287C1C"/>
    <w:rsid w:val="002A28F7"/>
    <w:rsid w:val="002A3153"/>
    <w:rsid w:val="002B6D93"/>
    <w:rsid w:val="002C34D4"/>
    <w:rsid w:val="002C3AA4"/>
    <w:rsid w:val="002E463F"/>
    <w:rsid w:val="002E4E9A"/>
    <w:rsid w:val="002E508B"/>
    <w:rsid w:val="002E5F9F"/>
    <w:rsid w:val="002E7849"/>
    <w:rsid w:val="002F7128"/>
    <w:rsid w:val="00300F99"/>
    <w:rsid w:val="003262C2"/>
    <w:rsid w:val="00342F8B"/>
    <w:rsid w:val="00346B10"/>
    <w:rsid w:val="00361752"/>
    <w:rsid w:val="00374981"/>
    <w:rsid w:val="003810D8"/>
    <w:rsid w:val="003853A4"/>
    <w:rsid w:val="0039725F"/>
    <w:rsid w:val="003A1CC2"/>
    <w:rsid w:val="003C60B5"/>
    <w:rsid w:val="003C6E54"/>
    <w:rsid w:val="003D1EFE"/>
    <w:rsid w:val="003E1329"/>
    <w:rsid w:val="003E714B"/>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0DA3"/>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860"/>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3D2B"/>
    <w:rsid w:val="007A5759"/>
    <w:rsid w:val="007B3CFE"/>
    <w:rsid w:val="007C19E4"/>
    <w:rsid w:val="007C41A5"/>
    <w:rsid w:val="007C58BE"/>
    <w:rsid w:val="007D080B"/>
    <w:rsid w:val="007D0F02"/>
    <w:rsid w:val="0081168F"/>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27FB"/>
    <w:rsid w:val="00886B1E"/>
    <w:rsid w:val="008A460D"/>
    <w:rsid w:val="008A4CD5"/>
    <w:rsid w:val="008A588F"/>
    <w:rsid w:val="008A644A"/>
    <w:rsid w:val="008A7466"/>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1DB1"/>
    <w:rsid w:val="009B32FA"/>
    <w:rsid w:val="009C2C02"/>
    <w:rsid w:val="009C73CF"/>
    <w:rsid w:val="009E00AE"/>
    <w:rsid w:val="009E09D3"/>
    <w:rsid w:val="009E5F7C"/>
    <w:rsid w:val="009E6E74"/>
    <w:rsid w:val="009E7EE1"/>
    <w:rsid w:val="009E7F32"/>
    <w:rsid w:val="009F2C5A"/>
    <w:rsid w:val="00A15100"/>
    <w:rsid w:val="00A23971"/>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5AF7"/>
    <w:rsid w:val="00AA7E7B"/>
    <w:rsid w:val="00AB6D0F"/>
    <w:rsid w:val="00AB7858"/>
    <w:rsid w:val="00AC245B"/>
    <w:rsid w:val="00AC61A6"/>
    <w:rsid w:val="00AD1BE5"/>
    <w:rsid w:val="00AD1DD2"/>
    <w:rsid w:val="00AD2062"/>
    <w:rsid w:val="00AD2F1D"/>
    <w:rsid w:val="00AE1E46"/>
    <w:rsid w:val="00AE4296"/>
    <w:rsid w:val="00AF0989"/>
    <w:rsid w:val="00AF2191"/>
    <w:rsid w:val="00AF785C"/>
    <w:rsid w:val="00B336AF"/>
    <w:rsid w:val="00B3498C"/>
    <w:rsid w:val="00B42510"/>
    <w:rsid w:val="00B43CAD"/>
    <w:rsid w:val="00B55A49"/>
    <w:rsid w:val="00B64265"/>
    <w:rsid w:val="00B6627C"/>
    <w:rsid w:val="00B67F76"/>
    <w:rsid w:val="00B70EFF"/>
    <w:rsid w:val="00B7558C"/>
    <w:rsid w:val="00B9194F"/>
    <w:rsid w:val="00BA003B"/>
    <w:rsid w:val="00BB05E2"/>
    <w:rsid w:val="00BC3B4A"/>
    <w:rsid w:val="00BD1111"/>
    <w:rsid w:val="00BD26B6"/>
    <w:rsid w:val="00BD3E6F"/>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02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117"/>
    <w:rsid w:val="00E5223F"/>
    <w:rsid w:val="00E534F0"/>
    <w:rsid w:val="00E640CC"/>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70D85"/>
    <w:rsid w:val="00F84544"/>
    <w:rsid w:val="00F85AA7"/>
    <w:rsid w:val="00F954FA"/>
    <w:rsid w:val="00F95B1F"/>
    <w:rsid w:val="00FA05B2"/>
    <w:rsid w:val="00FA5599"/>
    <w:rsid w:val="00FA68A7"/>
    <w:rsid w:val="00FC0C51"/>
    <w:rsid w:val="00FC2B3C"/>
    <w:rsid w:val="00FD1CD8"/>
    <w:rsid w:val="00FE1B88"/>
    <w:rsid w:val="00FF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po@IOW.gov.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openxmlformats.org/package/2006/metadata/core-properties"/>
    <ds:schemaRef ds:uri="2a6a4fa4-dce8-465e-bbd1-f17bd35cfe0b"/>
    <ds:schemaRef ds:uri="http://schemas.microsoft.com/office/2006/documentManagement/types"/>
    <ds:schemaRef ds:uri="http://purl.org/dc/elements/1.1/"/>
    <ds:schemaRef ds:uri="http://schemas.microsoft.com/sharepoint/v3"/>
    <ds:schemaRef ds:uri="http://purl.org/dc/terms/"/>
    <ds:schemaRef ds:uri="d87ae06f-ddc7-413d-8f33-efe950f3225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D0E50F2E-1325-4D46-950C-8B9E710A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6981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Elaine Sharp</dc:creator>
  <dc:description>DfE-SD-V1.4</dc:description>
  <cp:lastModifiedBy>Jan Munt</cp:lastModifiedBy>
  <cp:revision>2</cp:revision>
  <cp:lastPrinted>2013-07-11T10:35:00Z</cp:lastPrinted>
  <dcterms:created xsi:type="dcterms:W3CDTF">2018-05-25T15:39:00Z</dcterms:created>
  <dcterms:modified xsi:type="dcterms:W3CDTF">2018-05-25T15:39:00Z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