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3FC" w:rsidRDefault="00F663FC" w:rsidP="00F663FC">
      <w:r>
        <w:t>Dear Colleague</w:t>
      </w:r>
    </w:p>
    <w:p w:rsidR="00F663FC" w:rsidRDefault="00F663FC" w:rsidP="00F663FC">
      <w:pPr>
        <w:rPr>
          <w:color w:val="1F497D"/>
        </w:rPr>
      </w:pPr>
    </w:p>
    <w:p w:rsidR="00F663FC" w:rsidRDefault="00F663FC" w:rsidP="00F663FC">
      <w:r>
        <w:t>Carisbrooke College and Medina College are consulting on their updated admissions policies. The governing body would be grateful if you could include the following notice in your newsletter.</w:t>
      </w:r>
    </w:p>
    <w:p w:rsidR="00F663FC" w:rsidRDefault="00F663FC" w:rsidP="00F663FC">
      <w:pPr>
        <w:ind w:left="720"/>
      </w:pPr>
    </w:p>
    <w:p w:rsidR="00F663FC" w:rsidRDefault="00F663FC" w:rsidP="00F663FC">
      <w:r>
        <w:t xml:space="preserve">Many thanks, Emma </w:t>
      </w:r>
      <w:proofErr w:type="spellStart"/>
      <w:r>
        <w:t>Shambrook</w:t>
      </w:r>
      <w:proofErr w:type="spellEnd"/>
      <w:r>
        <w:t>, Clerk to the Governing Body for Carisbrooke College and Medina College</w:t>
      </w:r>
    </w:p>
    <w:p w:rsidR="00F663FC" w:rsidRDefault="00F663FC" w:rsidP="00F663FC">
      <w:pPr>
        <w:ind w:left="720"/>
      </w:pPr>
    </w:p>
    <w:p w:rsidR="00F663FC" w:rsidRDefault="00F663FC" w:rsidP="00F663FC">
      <w:pPr>
        <w:ind w:left="1440"/>
      </w:pPr>
      <w:r>
        <w:t>Carisbrooke College and Medina College</w:t>
      </w:r>
    </w:p>
    <w:p w:rsidR="00F663FC" w:rsidRDefault="00F663FC" w:rsidP="00F663FC">
      <w:pPr>
        <w:ind w:left="1440"/>
      </w:pPr>
      <w:r>
        <w:t>In accordance to 15(b) of the Schools Admissions Code the Governing Body of the Island Innovation Federation are consulting on the Admissions Arrangements for September 2019. As the admissions authority the governing body has amended the policy to include an additional admissions criterion to be used if there are more applications than there are available places. The additional criterion gives priority to children of staff who have (1) been employed at the school for two or more years at the time at which the application for admission to the school is made, or (2) have been recruited to fill a vacant post for which there is a demonstrable skill shortage.</w:t>
      </w:r>
    </w:p>
    <w:p w:rsidR="00F663FC" w:rsidRDefault="00F663FC" w:rsidP="00F663FC">
      <w:pPr>
        <w:ind w:left="1440"/>
      </w:pPr>
    </w:p>
    <w:p w:rsidR="00F663FC" w:rsidRDefault="00F663FC" w:rsidP="00F663FC">
      <w:r>
        <w:t xml:space="preserve">The policies can be viewed on the websites for Carisbrooke College and Medina College. Comments on the proposed admissions arrangements should be sent to </w:t>
      </w:r>
      <w:hyperlink r:id="rId5" w:history="1">
        <w:r>
          <w:rPr>
            <w:rStyle w:val="Hyperlink"/>
          </w:rPr>
          <w:t>admissions.consultation@iif.org.uk</w:t>
        </w:r>
      </w:hyperlink>
      <w:r>
        <w:t>. Consultation closes on 8</w:t>
      </w:r>
      <w:r>
        <w:rPr>
          <w:vertAlign w:val="superscript"/>
        </w:rPr>
        <w:t>th</w:t>
      </w:r>
      <w:r>
        <w:t xml:space="preserve"> December 2017.</w:t>
      </w:r>
    </w:p>
    <w:p w:rsidR="00F663FC" w:rsidRDefault="00F663FC" w:rsidP="00F663FC">
      <w:r>
        <w:t>Best wishes</w:t>
      </w:r>
    </w:p>
    <w:p w:rsidR="00F663FC" w:rsidRDefault="00F663FC" w:rsidP="00F663FC">
      <w:pPr>
        <w:rPr>
          <w:color w:val="1F497D"/>
        </w:rPr>
      </w:pPr>
      <w:r>
        <w:t>Raquel</w:t>
      </w:r>
    </w:p>
    <w:p w:rsidR="00F663FC" w:rsidRDefault="00F663FC" w:rsidP="00F663FC">
      <w:pPr>
        <w:rPr>
          <w:color w:val="002060"/>
          <w:lang w:eastAsia="en-GB"/>
        </w:rPr>
      </w:pPr>
      <w:r>
        <w:rPr>
          <w:rFonts w:ascii="Arial Narrow" w:hAnsi="Arial Narrow"/>
          <w:color w:val="002060"/>
          <w:sz w:val="20"/>
          <w:szCs w:val="20"/>
          <w:lang w:eastAsia="en-GB"/>
        </w:rPr>
        <w:t>Raquel Adams</w:t>
      </w:r>
    </w:p>
    <w:p w:rsidR="00F663FC" w:rsidRDefault="00F663FC" w:rsidP="00F663FC">
      <w:pPr>
        <w:rPr>
          <w:color w:val="002060"/>
          <w:lang w:eastAsia="en-GB"/>
        </w:rPr>
      </w:pPr>
      <w:r>
        <w:rPr>
          <w:rFonts w:ascii="Arial Narrow" w:hAnsi="Arial Narrow"/>
          <w:color w:val="002060"/>
          <w:sz w:val="20"/>
          <w:szCs w:val="20"/>
          <w:lang w:eastAsia="en-GB"/>
        </w:rPr>
        <w:t>Senior Business Services Officer (Admissions and Transport)</w:t>
      </w:r>
    </w:p>
    <w:p w:rsidR="00F663FC" w:rsidRDefault="00F663FC" w:rsidP="00F663FC">
      <w:pPr>
        <w:rPr>
          <w:color w:val="002060"/>
          <w:lang w:eastAsia="en-GB"/>
        </w:rPr>
      </w:pPr>
      <w:r>
        <w:rPr>
          <w:rFonts w:ascii="Arial Narrow" w:hAnsi="Arial Narrow"/>
          <w:color w:val="002060"/>
          <w:sz w:val="20"/>
          <w:szCs w:val="20"/>
          <w:lang w:eastAsia="en-GB"/>
        </w:rPr>
        <w:t>Directorate for Children's Services / Isle of Wight Council / County Hall / High Street / Newport / Isle of Wight / PO30 1UD</w:t>
      </w:r>
    </w:p>
    <w:p w:rsidR="00F663FC" w:rsidRDefault="00F663FC" w:rsidP="00F663FC">
      <w:pPr>
        <w:rPr>
          <w:color w:val="002060"/>
          <w:lang w:eastAsia="en-GB"/>
        </w:rPr>
      </w:pPr>
      <w:r>
        <w:rPr>
          <w:rFonts w:ascii="Arial Narrow" w:hAnsi="Arial Narrow"/>
          <w:color w:val="002060"/>
          <w:sz w:val="20"/>
          <w:szCs w:val="20"/>
          <w:lang w:eastAsia="en-GB"/>
        </w:rPr>
        <w:t>Telephone: 821000 ext. 16269</w:t>
      </w:r>
    </w:p>
    <w:p w:rsidR="00F663FC" w:rsidRDefault="00F663FC" w:rsidP="00F663FC">
      <w:pPr>
        <w:rPr>
          <w:rFonts w:ascii="Arial Narrow" w:hAnsi="Arial Narrow"/>
          <w:color w:val="002060"/>
          <w:sz w:val="20"/>
          <w:szCs w:val="20"/>
          <w:lang w:eastAsia="en-GB"/>
        </w:rPr>
      </w:pPr>
      <w:r>
        <w:rPr>
          <w:rFonts w:ascii="Arial Narrow" w:hAnsi="Arial Narrow"/>
          <w:color w:val="002060"/>
          <w:sz w:val="20"/>
          <w:szCs w:val="20"/>
          <w:lang w:eastAsia="en-GB"/>
        </w:rPr>
        <w:t>Website: iwight.com/</w:t>
      </w:r>
      <w:proofErr w:type="spellStart"/>
      <w:r>
        <w:rPr>
          <w:rFonts w:ascii="Arial Narrow" w:hAnsi="Arial Narrow"/>
          <w:color w:val="002060"/>
          <w:sz w:val="20"/>
          <w:szCs w:val="20"/>
          <w:lang w:eastAsia="en-GB"/>
        </w:rPr>
        <w:t>schooladmissions</w:t>
      </w:r>
      <w:proofErr w:type="spellEnd"/>
      <w:r>
        <w:rPr>
          <w:rFonts w:ascii="Arial Narrow" w:hAnsi="Arial Narrow"/>
          <w:color w:val="002060"/>
          <w:sz w:val="20"/>
          <w:szCs w:val="20"/>
          <w:lang w:eastAsia="en-GB"/>
        </w:rPr>
        <w:t xml:space="preserve"> </w:t>
      </w:r>
    </w:p>
    <w:p w:rsidR="00F663FC" w:rsidRDefault="00F663FC" w:rsidP="00F663FC">
      <w:pPr>
        <w:rPr>
          <w:rFonts w:ascii="Arial Narrow" w:hAnsi="Arial Narrow"/>
          <w:color w:val="000080"/>
          <w:sz w:val="20"/>
          <w:szCs w:val="20"/>
          <w:lang w:eastAsia="en-GB"/>
        </w:rPr>
      </w:pPr>
    </w:p>
    <w:p w:rsidR="00F663FC" w:rsidRDefault="00F663FC" w:rsidP="00F663FC">
      <w:pPr>
        <w:rPr>
          <w:color w:val="1F497D"/>
          <w:lang w:eastAsia="en-GB"/>
        </w:rPr>
      </w:pPr>
      <w:r>
        <w:rPr>
          <w:noProof/>
          <w:color w:val="1F497D"/>
          <w:lang w:eastAsia="en-GB"/>
        </w:rPr>
        <w:drawing>
          <wp:inline distT="0" distB="0" distL="0" distR="0">
            <wp:extent cx="1704975" cy="276225"/>
            <wp:effectExtent l="0" t="0" r="9525" b="9525"/>
            <wp:docPr id="1" name="Picture 1" descr="cid:image003.jpg@01D0A529.F39D9F6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0A529.F39D9F6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04975" cy="276225"/>
                    </a:xfrm>
                    <a:prstGeom prst="rect">
                      <a:avLst/>
                    </a:prstGeom>
                    <a:noFill/>
                    <a:ln>
                      <a:noFill/>
                    </a:ln>
                  </pic:spPr>
                </pic:pic>
              </a:graphicData>
            </a:graphic>
          </wp:inline>
        </w:drawing>
      </w:r>
    </w:p>
    <w:p w:rsidR="00F663FC" w:rsidRDefault="00F663FC" w:rsidP="00F663FC">
      <w:pPr>
        <w:rPr>
          <w:color w:val="1F497D"/>
        </w:rPr>
      </w:pPr>
      <w:bookmarkStart w:id="0" w:name="_GoBack"/>
      <w:bookmarkEnd w:id="0"/>
    </w:p>
    <w:sectPr w:rsidR="00F663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3FC"/>
    <w:rsid w:val="00D50960"/>
    <w:rsid w:val="00F66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3F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63FC"/>
    <w:rPr>
      <w:color w:val="0563C1"/>
      <w:u w:val="single"/>
    </w:rPr>
  </w:style>
  <w:style w:type="paragraph" w:styleId="HTMLPreformatted">
    <w:name w:val="HTML Preformatted"/>
    <w:basedOn w:val="Normal"/>
    <w:link w:val="HTMLPreformattedChar"/>
    <w:uiPriority w:val="99"/>
    <w:semiHidden/>
    <w:unhideWhenUsed/>
    <w:rsid w:val="00F66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F663FC"/>
    <w:rPr>
      <w:rFonts w:ascii="Courier New" w:hAnsi="Courier New" w:cs="Courier New"/>
      <w:sz w:val="20"/>
      <w:szCs w:val="20"/>
      <w:lang w:eastAsia="en-GB"/>
    </w:rPr>
  </w:style>
  <w:style w:type="paragraph" w:styleId="BalloonText">
    <w:name w:val="Balloon Text"/>
    <w:basedOn w:val="Normal"/>
    <w:link w:val="BalloonTextChar"/>
    <w:uiPriority w:val="99"/>
    <w:semiHidden/>
    <w:unhideWhenUsed/>
    <w:rsid w:val="00F663FC"/>
    <w:rPr>
      <w:rFonts w:ascii="Tahoma" w:hAnsi="Tahoma" w:cs="Tahoma"/>
      <w:sz w:val="16"/>
      <w:szCs w:val="16"/>
    </w:rPr>
  </w:style>
  <w:style w:type="character" w:customStyle="1" w:styleId="BalloonTextChar">
    <w:name w:val="Balloon Text Char"/>
    <w:basedOn w:val="DefaultParagraphFont"/>
    <w:link w:val="BalloonText"/>
    <w:uiPriority w:val="99"/>
    <w:semiHidden/>
    <w:rsid w:val="00F663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3F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63FC"/>
    <w:rPr>
      <w:color w:val="0563C1"/>
      <w:u w:val="single"/>
    </w:rPr>
  </w:style>
  <w:style w:type="paragraph" w:styleId="HTMLPreformatted">
    <w:name w:val="HTML Preformatted"/>
    <w:basedOn w:val="Normal"/>
    <w:link w:val="HTMLPreformattedChar"/>
    <w:uiPriority w:val="99"/>
    <w:semiHidden/>
    <w:unhideWhenUsed/>
    <w:rsid w:val="00F66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F663FC"/>
    <w:rPr>
      <w:rFonts w:ascii="Courier New" w:hAnsi="Courier New" w:cs="Courier New"/>
      <w:sz w:val="20"/>
      <w:szCs w:val="20"/>
      <w:lang w:eastAsia="en-GB"/>
    </w:rPr>
  </w:style>
  <w:style w:type="paragraph" w:styleId="BalloonText">
    <w:name w:val="Balloon Text"/>
    <w:basedOn w:val="Normal"/>
    <w:link w:val="BalloonTextChar"/>
    <w:uiPriority w:val="99"/>
    <w:semiHidden/>
    <w:unhideWhenUsed/>
    <w:rsid w:val="00F663FC"/>
    <w:rPr>
      <w:rFonts w:ascii="Tahoma" w:hAnsi="Tahoma" w:cs="Tahoma"/>
      <w:sz w:val="16"/>
      <w:szCs w:val="16"/>
    </w:rPr>
  </w:style>
  <w:style w:type="character" w:customStyle="1" w:styleId="BalloonTextChar">
    <w:name w:val="Balloon Text Char"/>
    <w:basedOn w:val="DefaultParagraphFont"/>
    <w:link w:val="BalloonText"/>
    <w:uiPriority w:val="99"/>
    <w:semiHidden/>
    <w:rsid w:val="00F663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92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34BF3.5F6D2180"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iwight.com/localoffer" TargetMode="External"/><Relationship Id="rId5" Type="http://schemas.openxmlformats.org/officeDocument/2006/relationships/hyperlink" Target="mailto:admissions.consultation@iif.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Norman</dc:creator>
  <cp:lastModifiedBy>Suzanne Norman</cp:lastModifiedBy>
  <cp:revision>1</cp:revision>
  <dcterms:created xsi:type="dcterms:W3CDTF">2017-10-30T10:55:00Z</dcterms:created>
  <dcterms:modified xsi:type="dcterms:W3CDTF">2017-10-30T10:58:00Z</dcterms:modified>
</cp:coreProperties>
</file>