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70B" w:rsidRPr="00AD0C10" w:rsidRDefault="00BB25FA">
      <w:pPr>
        <w:spacing w:after="0"/>
        <w:jc w:val="center"/>
        <w:rPr>
          <w:rFonts w:cs="Arial"/>
          <w:b/>
          <w:sz w:val="28"/>
          <w:u w:val="single"/>
        </w:rPr>
      </w:pPr>
      <w:r w:rsidRPr="00AD0C10">
        <w:rPr>
          <w:b/>
          <w:noProof/>
          <w:u w:val="single"/>
          <w:lang w:eastAsia="en-GB"/>
        </w:rPr>
        <w:drawing>
          <wp:anchor distT="0" distB="0" distL="114300" distR="114300" simplePos="0" relativeHeight="251659264" behindDoc="0" locked="0" layoutInCell="1" allowOverlap="1">
            <wp:simplePos x="0" y="0"/>
            <wp:positionH relativeFrom="column">
              <wp:posOffset>-57150</wp:posOffset>
            </wp:positionH>
            <wp:positionV relativeFrom="paragraph">
              <wp:posOffset>-171450</wp:posOffset>
            </wp:positionV>
            <wp:extent cx="2257425" cy="508432"/>
            <wp:effectExtent l="0" t="0" r="0" b="6350"/>
            <wp:wrapNone/>
            <wp:docPr id="2" name="Picture 2" descr="hea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head-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28507" cy="524442"/>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AD0C10" w:rsidRPr="00AD0C10">
        <w:rPr>
          <w:b/>
          <w:noProof/>
          <w:u w:val="single"/>
          <w:lang w:eastAsia="en-GB"/>
        </w:rPr>
        <w:t xml:space="preserve">Re Planning- </w:t>
      </w:r>
      <w:r w:rsidR="00132933">
        <w:rPr>
          <w:b/>
          <w:noProof/>
          <w:u w:val="single"/>
          <w:lang w:eastAsia="en-GB"/>
        </w:rPr>
        <w:t>Devotion</w:t>
      </w:r>
      <w:r w:rsidR="005D4A79">
        <w:rPr>
          <w:b/>
          <w:noProof/>
          <w:u w:val="single"/>
          <w:lang w:eastAsia="en-GB"/>
        </w:rPr>
        <w:t xml:space="preserve">- </w:t>
      </w:r>
      <w:r w:rsidR="00132933">
        <w:rPr>
          <w:b/>
          <w:noProof/>
          <w:u w:val="single"/>
          <w:lang w:eastAsia="en-GB"/>
        </w:rPr>
        <w:t>Hindu Worship</w:t>
      </w:r>
      <w:r w:rsidR="005D4A79">
        <w:rPr>
          <w:b/>
          <w:noProof/>
          <w:u w:val="single"/>
          <w:lang w:eastAsia="en-GB"/>
        </w:rPr>
        <w:t xml:space="preserve"> </w:t>
      </w:r>
      <w:r w:rsidR="00132933">
        <w:rPr>
          <w:b/>
          <w:noProof/>
          <w:u w:val="single"/>
          <w:lang w:eastAsia="en-GB"/>
        </w:rPr>
        <w:t>Summer 1</w:t>
      </w:r>
      <w:r w:rsidR="005D4A79">
        <w:rPr>
          <w:b/>
          <w:noProof/>
          <w:u w:val="single"/>
          <w:lang w:eastAsia="en-GB"/>
        </w:rPr>
        <w:t xml:space="preserve"> Year 4 </w:t>
      </w:r>
      <w:r w:rsidR="00AD0C10" w:rsidRPr="00AD0C10">
        <w:rPr>
          <w:b/>
          <w:noProof/>
          <w:u w:val="single"/>
          <w:lang w:eastAsia="en-GB"/>
        </w:rPr>
        <w:t xml:space="preserve">  </w:t>
      </w:r>
    </w:p>
    <w:p w:rsidR="00AD0C10" w:rsidRDefault="00AD0C10" w:rsidP="00DC75D3">
      <w:pPr>
        <w:spacing w:after="0"/>
        <w:rPr>
          <w:rFonts w:cs="Arial"/>
          <w:sz w:val="8"/>
        </w:rPr>
      </w:pPr>
    </w:p>
    <w:p w:rsidR="00AD0C10" w:rsidRDefault="00AD0C10">
      <w:pPr>
        <w:spacing w:after="0"/>
        <w:jc w:val="center"/>
        <w:rPr>
          <w:rFonts w:cs="Arial"/>
          <w:sz w:val="8"/>
        </w:rPr>
      </w:pPr>
    </w:p>
    <w:tbl>
      <w:tblPr>
        <w:tblStyle w:val="TableGrid"/>
        <w:tblW w:w="15559" w:type="dxa"/>
        <w:tblLayout w:type="fixed"/>
        <w:tblLook w:val="04A0" w:firstRow="1" w:lastRow="0" w:firstColumn="1" w:lastColumn="0" w:noHBand="0" w:noVBand="1"/>
      </w:tblPr>
      <w:tblGrid>
        <w:gridCol w:w="959"/>
        <w:gridCol w:w="2410"/>
        <w:gridCol w:w="10914"/>
        <w:gridCol w:w="1276"/>
      </w:tblGrid>
      <w:tr w:rsidR="001F470B">
        <w:trPr>
          <w:trHeight w:val="692"/>
        </w:trPr>
        <w:tc>
          <w:tcPr>
            <w:tcW w:w="959" w:type="dxa"/>
            <w:shd w:val="pct15" w:color="auto" w:fill="auto"/>
            <w:vAlign w:val="center"/>
          </w:tcPr>
          <w:p w:rsidR="001F470B" w:rsidRDefault="001F470B">
            <w:pPr>
              <w:jc w:val="center"/>
              <w:rPr>
                <w:rFonts w:cs="Arial"/>
                <w:b/>
                <w:sz w:val="28"/>
              </w:rPr>
            </w:pPr>
          </w:p>
        </w:tc>
        <w:tc>
          <w:tcPr>
            <w:tcW w:w="2410" w:type="dxa"/>
            <w:shd w:val="pct15" w:color="auto" w:fill="auto"/>
            <w:vAlign w:val="center"/>
          </w:tcPr>
          <w:p w:rsidR="001F470B" w:rsidRPr="00132933" w:rsidRDefault="00BB25FA">
            <w:pPr>
              <w:jc w:val="center"/>
              <w:rPr>
                <w:rFonts w:cs="Arial"/>
                <w:b/>
                <w:sz w:val="28"/>
                <w:highlight w:val="yellow"/>
              </w:rPr>
            </w:pPr>
            <w:r w:rsidRPr="00086431">
              <w:rPr>
                <w:rFonts w:cs="Arial"/>
                <w:b/>
                <w:sz w:val="28"/>
              </w:rPr>
              <w:t>Learning objectives</w:t>
            </w:r>
          </w:p>
        </w:tc>
        <w:tc>
          <w:tcPr>
            <w:tcW w:w="10914" w:type="dxa"/>
            <w:shd w:val="pct15" w:color="auto" w:fill="auto"/>
            <w:vAlign w:val="center"/>
          </w:tcPr>
          <w:p w:rsidR="001F470B" w:rsidRPr="00086431" w:rsidRDefault="00BB25FA">
            <w:pPr>
              <w:jc w:val="center"/>
              <w:rPr>
                <w:rFonts w:cs="Arial"/>
                <w:b/>
                <w:sz w:val="28"/>
              </w:rPr>
            </w:pPr>
            <w:r w:rsidRPr="00086431">
              <w:rPr>
                <w:rFonts w:cs="Arial"/>
                <w:b/>
                <w:sz w:val="28"/>
              </w:rPr>
              <w:t xml:space="preserve">Activities </w:t>
            </w:r>
          </w:p>
          <w:p w:rsidR="001F470B" w:rsidRPr="00132933" w:rsidRDefault="00BB25FA">
            <w:pPr>
              <w:jc w:val="center"/>
              <w:rPr>
                <w:rFonts w:cs="Arial"/>
                <w:sz w:val="28"/>
                <w:highlight w:val="yellow"/>
              </w:rPr>
            </w:pPr>
            <w:r w:rsidRPr="00086431">
              <w:rPr>
                <w:rFonts w:cs="Arial"/>
                <w:sz w:val="18"/>
              </w:rPr>
              <w:t>(that will show visible progress towards the objectives)</w:t>
            </w:r>
          </w:p>
        </w:tc>
        <w:tc>
          <w:tcPr>
            <w:tcW w:w="1276" w:type="dxa"/>
            <w:shd w:val="pct15" w:color="auto" w:fill="auto"/>
            <w:vAlign w:val="center"/>
          </w:tcPr>
          <w:p w:rsidR="001F470B" w:rsidRDefault="00BB25FA">
            <w:pPr>
              <w:jc w:val="center"/>
              <w:rPr>
                <w:rFonts w:cs="Arial"/>
                <w:b/>
                <w:sz w:val="28"/>
              </w:rPr>
            </w:pPr>
            <w:proofErr w:type="spellStart"/>
            <w:r>
              <w:rPr>
                <w:rFonts w:cs="Arial"/>
                <w:b/>
                <w:sz w:val="28"/>
              </w:rPr>
              <w:t>AfL</w:t>
            </w:r>
            <w:proofErr w:type="spellEnd"/>
            <w:r>
              <w:rPr>
                <w:rFonts w:cs="Arial"/>
                <w:b/>
                <w:sz w:val="28"/>
              </w:rPr>
              <w:t xml:space="preserve"> notes</w:t>
            </w:r>
          </w:p>
        </w:tc>
      </w:tr>
      <w:tr w:rsidR="001F470B">
        <w:trPr>
          <w:cantSplit/>
          <w:trHeight w:val="1268"/>
        </w:trPr>
        <w:tc>
          <w:tcPr>
            <w:tcW w:w="959" w:type="dxa"/>
            <w:shd w:val="pct15" w:color="auto" w:fill="auto"/>
            <w:textDirection w:val="btLr"/>
            <w:vAlign w:val="center"/>
          </w:tcPr>
          <w:p w:rsidR="001F470B" w:rsidRDefault="00132933">
            <w:pPr>
              <w:ind w:left="113" w:right="113"/>
              <w:jc w:val="center"/>
              <w:rPr>
                <w:rFonts w:cs="Arial"/>
                <w:b/>
                <w:sz w:val="28"/>
              </w:rPr>
            </w:pPr>
            <w:r>
              <w:rPr>
                <w:rFonts w:cs="Arial"/>
                <w:b/>
                <w:sz w:val="28"/>
              </w:rPr>
              <w:t>Session</w:t>
            </w:r>
            <w:r w:rsidR="00AD0C10">
              <w:rPr>
                <w:rFonts w:cs="Arial"/>
                <w:b/>
                <w:sz w:val="28"/>
              </w:rPr>
              <w:t xml:space="preserve"> 1</w:t>
            </w:r>
          </w:p>
        </w:tc>
        <w:tc>
          <w:tcPr>
            <w:tcW w:w="2410" w:type="dxa"/>
          </w:tcPr>
          <w:p w:rsidR="002864B1" w:rsidRDefault="002864B1" w:rsidP="002864B1">
            <w:pPr>
              <w:rPr>
                <w:rFonts w:ascii="Arial Narrow" w:hAnsi="Arial Narrow" w:cs="Arial"/>
                <w:sz w:val="16"/>
                <w:szCs w:val="16"/>
              </w:rPr>
            </w:pPr>
            <w:r w:rsidRPr="00DB55B3">
              <w:rPr>
                <w:rFonts w:ascii="Arial Narrow" w:hAnsi="Arial Narrow" w:cs="Arial"/>
                <w:sz w:val="16"/>
                <w:szCs w:val="16"/>
              </w:rPr>
              <w:t xml:space="preserve">1. They can describe/explain </w:t>
            </w:r>
            <w:r w:rsidR="00B02475">
              <w:rPr>
                <w:rFonts w:ascii="Arial Narrow" w:hAnsi="Arial Narrow" w:cs="Arial"/>
                <w:sz w:val="16"/>
                <w:szCs w:val="16"/>
              </w:rPr>
              <w:t xml:space="preserve">the concept of devotion </w:t>
            </w:r>
          </w:p>
          <w:p w:rsidR="002E482E" w:rsidRDefault="002E482E" w:rsidP="002864B1">
            <w:pPr>
              <w:rPr>
                <w:rFonts w:ascii="Arial Narrow" w:hAnsi="Arial Narrow" w:cs="Arial"/>
                <w:sz w:val="16"/>
                <w:szCs w:val="16"/>
              </w:rPr>
            </w:pPr>
          </w:p>
          <w:p w:rsidR="002E482E" w:rsidRDefault="002E482E" w:rsidP="002864B1">
            <w:pPr>
              <w:rPr>
                <w:rFonts w:ascii="Arial Narrow" w:hAnsi="Arial Narrow" w:cs="Arial"/>
                <w:sz w:val="16"/>
                <w:szCs w:val="16"/>
              </w:rPr>
            </w:pPr>
          </w:p>
          <w:p w:rsidR="002E482E" w:rsidRPr="00DB55B3" w:rsidRDefault="00B02475" w:rsidP="002864B1">
            <w:pPr>
              <w:rPr>
                <w:rFonts w:ascii="Arial Narrow" w:hAnsi="Arial Narrow" w:cs="Arial"/>
                <w:sz w:val="16"/>
                <w:szCs w:val="16"/>
              </w:rPr>
            </w:pPr>
            <w:r>
              <w:rPr>
                <w:rFonts w:ascii="Arial Narrow" w:hAnsi="Arial Narrow" w:cs="Arial"/>
                <w:sz w:val="16"/>
                <w:szCs w:val="16"/>
              </w:rPr>
              <w:t>L.O. To describe the concept devotion</w:t>
            </w:r>
            <w:r w:rsidR="002E482E">
              <w:rPr>
                <w:rFonts w:ascii="Arial Narrow" w:hAnsi="Arial Narrow" w:cs="Arial"/>
                <w:sz w:val="16"/>
                <w:szCs w:val="16"/>
              </w:rPr>
              <w:t xml:space="preserve"> </w:t>
            </w:r>
          </w:p>
          <w:p w:rsidR="002864B1" w:rsidRPr="00DB55B3" w:rsidRDefault="002864B1" w:rsidP="002864B1">
            <w:pPr>
              <w:rPr>
                <w:rFonts w:ascii="Arial Narrow" w:hAnsi="Arial Narrow" w:cs="Arial"/>
                <w:sz w:val="16"/>
                <w:szCs w:val="16"/>
              </w:rPr>
            </w:pPr>
          </w:p>
          <w:p w:rsidR="002864B1" w:rsidRPr="00DB55B3" w:rsidRDefault="002864B1" w:rsidP="002864B1">
            <w:pPr>
              <w:rPr>
                <w:rFonts w:ascii="Arial Narrow" w:hAnsi="Arial Narrow" w:cs="Arial"/>
                <w:sz w:val="16"/>
                <w:szCs w:val="16"/>
              </w:rPr>
            </w:pPr>
          </w:p>
          <w:p w:rsidR="002864B1" w:rsidRPr="00DB55B3" w:rsidRDefault="002864B1" w:rsidP="002864B1">
            <w:pPr>
              <w:rPr>
                <w:rFonts w:ascii="Arial Narrow" w:hAnsi="Arial Narrow" w:cs="Arial"/>
                <w:sz w:val="16"/>
                <w:szCs w:val="16"/>
              </w:rPr>
            </w:pPr>
          </w:p>
          <w:p w:rsidR="002864B1" w:rsidRPr="00DB55B3" w:rsidRDefault="002864B1" w:rsidP="002864B1">
            <w:pPr>
              <w:rPr>
                <w:rFonts w:ascii="Arial Narrow" w:hAnsi="Arial Narrow" w:cs="Arial"/>
                <w:sz w:val="16"/>
                <w:szCs w:val="16"/>
              </w:rPr>
            </w:pPr>
          </w:p>
          <w:p w:rsidR="001F470B" w:rsidRDefault="001F470B" w:rsidP="002864B1">
            <w:pPr>
              <w:rPr>
                <w:rFonts w:cs="Arial"/>
                <w:sz w:val="16"/>
                <w:szCs w:val="20"/>
              </w:rPr>
            </w:pPr>
          </w:p>
        </w:tc>
        <w:tc>
          <w:tcPr>
            <w:tcW w:w="10914" w:type="dxa"/>
          </w:tcPr>
          <w:p w:rsidR="002864B1" w:rsidRPr="00991B26" w:rsidRDefault="002864B1" w:rsidP="002864B1">
            <w:pPr>
              <w:rPr>
                <w:rFonts w:ascii="Arial" w:hAnsi="Arial" w:cs="Arial"/>
                <w:b/>
                <w:sz w:val="18"/>
                <w:szCs w:val="18"/>
              </w:rPr>
            </w:pPr>
            <w:r w:rsidRPr="00991B26">
              <w:rPr>
                <w:rFonts w:ascii="Arial" w:hAnsi="Arial" w:cs="Arial"/>
                <w:b/>
                <w:sz w:val="18"/>
                <w:szCs w:val="18"/>
                <w:u w:val="single"/>
              </w:rPr>
              <w:t>Step 1</w:t>
            </w:r>
            <w:r w:rsidRPr="00991B26">
              <w:rPr>
                <w:rFonts w:ascii="Arial" w:hAnsi="Arial" w:cs="Arial"/>
                <w:b/>
                <w:sz w:val="18"/>
                <w:szCs w:val="18"/>
              </w:rPr>
              <w:t xml:space="preserve"> </w:t>
            </w:r>
            <w:r w:rsidRPr="004A66E7">
              <w:rPr>
                <w:rFonts w:ascii="Arial" w:hAnsi="Arial" w:cs="Arial"/>
                <w:b/>
                <w:i/>
                <w:sz w:val="18"/>
                <w:szCs w:val="18"/>
              </w:rPr>
              <w:t>(Enquire: What are “rituals”?)</w:t>
            </w:r>
          </w:p>
          <w:p w:rsidR="009D149F" w:rsidRDefault="00B02475" w:rsidP="002864B1">
            <w:pPr>
              <w:rPr>
                <w:rFonts w:ascii="Arial" w:hAnsi="Arial" w:cs="Arial"/>
                <w:sz w:val="18"/>
                <w:szCs w:val="18"/>
              </w:rPr>
            </w:pPr>
            <w:r w:rsidRPr="00B02475">
              <w:rPr>
                <w:rFonts w:ascii="Arial" w:hAnsi="Arial" w:cs="Arial"/>
                <w:sz w:val="18"/>
                <w:szCs w:val="18"/>
              </w:rPr>
              <w:t>ENQ</w:t>
            </w:r>
            <w:r w:rsidR="009D149F">
              <w:rPr>
                <w:rFonts w:ascii="Arial" w:hAnsi="Arial" w:cs="Arial"/>
                <w:sz w:val="18"/>
                <w:szCs w:val="18"/>
              </w:rPr>
              <w:t xml:space="preserve">UIRE: What does devotion mean? </w:t>
            </w:r>
          </w:p>
          <w:p w:rsidR="009D149F" w:rsidRDefault="00B02475" w:rsidP="002864B1">
            <w:pPr>
              <w:rPr>
                <w:rFonts w:ascii="Arial" w:hAnsi="Arial" w:cs="Arial"/>
                <w:sz w:val="18"/>
                <w:szCs w:val="18"/>
              </w:rPr>
            </w:pPr>
            <w:r w:rsidRPr="00B02475">
              <w:rPr>
                <w:rFonts w:ascii="Arial" w:hAnsi="Arial" w:cs="Arial"/>
                <w:sz w:val="18"/>
                <w:szCs w:val="18"/>
              </w:rPr>
              <w:t xml:space="preserve"> As pupils enter the classroom, play a track that reflects the word devotion </w:t>
            </w:r>
            <w:proofErr w:type="spellStart"/>
            <w:r w:rsidRPr="00B02475">
              <w:rPr>
                <w:rFonts w:ascii="Arial" w:hAnsi="Arial" w:cs="Arial"/>
                <w:sz w:val="18"/>
                <w:szCs w:val="18"/>
              </w:rPr>
              <w:t>eg</w:t>
            </w:r>
            <w:proofErr w:type="spellEnd"/>
            <w:r w:rsidRPr="00B02475">
              <w:rPr>
                <w:rFonts w:ascii="Arial" w:hAnsi="Arial" w:cs="Arial"/>
                <w:sz w:val="18"/>
                <w:szCs w:val="18"/>
              </w:rPr>
              <w:t xml:space="preserve"> Grease</w:t>
            </w:r>
            <w:r w:rsidR="009D149F">
              <w:rPr>
                <w:rFonts w:ascii="Arial" w:hAnsi="Arial" w:cs="Arial"/>
                <w:sz w:val="18"/>
                <w:szCs w:val="18"/>
              </w:rPr>
              <w:t xml:space="preserve"> ‘Hopelessly devoted to you’. </w:t>
            </w:r>
          </w:p>
          <w:p w:rsidR="009D149F" w:rsidRDefault="00B02475" w:rsidP="002864B1">
            <w:pPr>
              <w:rPr>
                <w:rFonts w:ascii="Arial" w:hAnsi="Arial" w:cs="Arial"/>
                <w:sz w:val="18"/>
                <w:szCs w:val="18"/>
              </w:rPr>
            </w:pPr>
            <w:r w:rsidRPr="00B02475">
              <w:rPr>
                <w:rFonts w:ascii="Arial" w:hAnsi="Arial" w:cs="Arial"/>
                <w:sz w:val="18"/>
                <w:szCs w:val="18"/>
              </w:rPr>
              <w:t xml:space="preserve">Display the word devotion. As a thinking skills activity, pupils to organise their response and speculate on what they think the word devotion means. As whole class, generate a word bank </w:t>
            </w:r>
            <w:r w:rsidR="009D149F">
              <w:rPr>
                <w:rFonts w:ascii="Arial" w:hAnsi="Arial" w:cs="Arial"/>
                <w:sz w:val="18"/>
                <w:szCs w:val="18"/>
              </w:rPr>
              <w:t xml:space="preserve">to support the word devotion. </w:t>
            </w:r>
          </w:p>
          <w:p w:rsidR="00B02475" w:rsidRDefault="00B02475" w:rsidP="002864B1">
            <w:pPr>
              <w:rPr>
                <w:rFonts w:ascii="Arial" w:hAnsi="Arial" w:cs="Arial"/>
                <w:sz w:val="18"/>
                <w:szCs w:val="18"/>
              </w:rPr>
            </w:pPr>
            <w:r w:rsidRPr="00B02475">
              <w:rPr>
                <w:rFonts w:ascii="Arial" w:hAnsi="Arial" w:cs="Arial"/>
                <w:sz w:val="18"/>
                <w:szCs w:val="18"/>
              </w:rPr>
              <w:t xml:space="preserve">As a class, establish a definition for the word devotion. </w:t>
            </w:r>
          </w:p>
          <w:p w:rsidR="00B02475" w:rsidRDefault="00B02475" w:rsidP="002864B1">
            <w:pPr>
              <w:rPr>
                <w:rFonts w:ascii="Arial" w:hAnsi="Arial" w:cs="Arial"/>
                <w:sz w:val="18"/>
                <w:szCs w:val="18"/>
              </w:rPr>
            </w:pPr>
          </w:p>
          <w:p w:rsidR="002864B1" w:rsidRPr="004552BB" w:rsidRDefault="002864B1" w:rsidP="002864B1">
            <w:pPr>
              <w:rPr>
                <w:rFonts w:ascii="Arial" w:hAnsi="Arial" w:cs="Arial"/>
                <w:b/>
                <w:sz w:val="16"/>
                <w:szCs w:val="18"/>
                <w:u w:val="single"/>
              </w:rPr>
            </w:pPr>
            <w:r w:rsidRPr="004552BB">
              <w:rPr>
                <w:rFonts w:ascii="Arial" w:hAnsi="Arial" w:cs="Arial"/>
                <w:b/>
                <w:sz w:val="16"/>
                <w:szCs w:val="18"/>
                <w:u w:val="single"/>
              </w:rPr>
              <w:t>Key Concepts</w:t>
            </w:r>
          </w:p>
          <w:p w:rsidR="002864B1" w:rsidRPr="004552BB" w:rsidRDefault="002864B1" w:rsidP="002864B1">
            <w:pPr>
              <w:numPr>
                <w:ilvl w:val="0"/>
                <w:numId w:val="28"/>
              </w:numPr>
              <w:rPr>
                <w:rFonts w:ascii="Arial" w:hAnsi="Arial" w:cs="Arial"/>
                <w:b/>
                <w:sz w:val="16"/>
                <w:szCs w:val="18"/>
              </w:rPr>
            </w:pPr>
            <w:r w:rsidRPr="004552BB">
              <w:rPr>
                <w:rFonts w:ascii="Arial" w:hAnsi="Arial" w:cs="Arial"/>
                <w:b/>
                <w:sz w:val="16"/>
                <w:szCs w:val="18"/>
              </w:rPr>
              <w:t>Relating to human experience</w:t>
            </w:r>
          </w:p>
          <w:p w:rsidR="002864B1" w:rsidRPr="004552BB" w:rsidRDefault="002864B1" w:rsidP="002864B1">
            <w:pPr>
              <w:numPr>
                <w:ilvl w:val="0"/>
                <w:numId w:val="28"/>
              </w:numPr>
              <w:rPr>
                <w:rFonts w:ascii="Arial" w:hAnsi="Arial" w:cs="Arial"/>
                <w:b/>
                <w:sz w:val="16"/>
                <w:szCs w:val="18"/>
              </w:rPr>
            </w:pPr>
            <w:r w:rsidRPr="004552BB">
              <w:rPr>
                <w:rFonts w:ascii="Arial" w:hAnsi="Arial" w:cs="Arial"/>
                <w:b/>
                <w:sz w:val="16"/>
                <w:szCs w:val="18"/>
              </w:rPr>
              <w:t>Symbolic</w:t>
            </w:r>
          </w:p>
          <w:p w:rsidR="002864B1" w:rsidRPr="004552BB" w:rsidRDefault="002864B1" w:rsidP="002864B1">
            <w:pPr>
              <w:numPr>
                <w:ilvl w:val="0"/>
                <w:numId w:val="28"/>
              </w:numPr>
              <w:rPr>
                <w:rFonts w:ascii="Arial" w:hAnsi="Arial" w:cs="Arial"/>
                <w:b/>
                <w:sz w:val="16"/>
                <w:szCs w:val="18"/>
              </w:rPr>
            </w:pPr>
            <w:r w:rsidRPr="004552BB">
              <w:rPr>
                <w:rFonts w:ascii="Arial" w:hAnsi="Arial" w:cs="Arial"/>
                <w:b/>
                <w:sz w:val="16"/>
                <w:szCs w:val="18"/>
              </w:rPr>
              <w:t>Used in investigating religions</w:t>
            </w:r>
          </w:p>
          <w:p w:rsidR="002864B1" w:rsidRPr="004552BB" w:rsidRDefault="002864B1" w:rsidP="007132FF">
            <w:pPr>
              <w:numPr>
                <w:ilvl w:val="0"/>
                <w:numId w:val="28"/>
              </w:numPr>
              <w:rPr>
                <w:rFonts w:ascii="Arial" w:hAnsi="Arial" w:cs="Arial"/>
                <w:b/>
                <w:sz w:val="16"/>
                <w:szCs w:val="18"/>
              </w:rPr>
            </w:pPr>
            <w:r w:rsidRPr="004552BB">
              <w:rPr>
                <w:rFonts w:ascii="Arial" w:hAnsi="Arial" w:cs="Arial"/>
                <w:b/>
                <w:sz w:val="16"/>
                <w:szCs w:val="18"/>
              </w:rPr>
              <w:t>Specific to</w:t>
            </w:r>
            <w:r w:rsidR="002E482E" w:rsidRPr="004552BB">
              <w:rPr>
                <w:rFonts w:ascii="Arial" w:hAnsi="Arial" w:cs="Arial"/>
                <w:b/>
                <w:sz w:val="16"/>
                <w:szCs w:val="18"/>
              </w:rPr>
              <w:t xml:space="preserve"> a specific</w:t>
            </w:r>
            <w:r w:rsidRPr="004552BB">
              <w:rPr>
                <w:rFonts w:ascii="Arial" w:hAnsi="Arial" w:cs="Arial"/>
                <w:b/>
                <w:sz w:val="16"/>
                <w:szCs w:val="18"/>
              </w:rPr>
              <w:t xml:space="preserve"> </w:t>
            </w:r>
            <w:r w:rsidR="00DC75D3" w:rsidRPr="004552BB">
              <w:rPr>
                <w:rFonts w:ascii="Arial" w:hAnsi="Arial" w:cs="Arial"/>
                <w:b/>
                <w:sz w:val="16"/>
                <w:szCs w:val="18"/>
              </w:rPr>
              <w:t xml:space="preserve">religion                                                        </w:t>
            </w:r>
            <w:r w:rsidRPr="004552BB">
              <w:rPr>
                <w:rFonts w:ascii="Arial" w:hAnsi="Arial" w:cs="Arial"/>
                <w:b/>
                <w:sz w:val="16"/>
                <w:szCs w:val="18"/>
                <w:u w:val="single"/>
              </w:rPr>
              <w:t xml:space="preserve">Skills: </w:t>
            </w:r>
            <w:r w:rsidRPr="004552BB">
              <w:rPr>
                <w:rFonts w:ascii="Arial" w:hAnsi="Arial" w:cs="Arial"/>
                <w:b/>
                <w:sz w:val="16"/>
                <w:szCs w:val="18"/>
              </w:rPr>
              <w:t>reflection, self-understanding</w:t>
            </w:r>
          </w:p>
          <w:p w:rsidR="007132FF" w:rsidRPr="007132FF" w:rsidRDefault="007132FF" w:rsidP="007132FF">
            <w:pPr>
              <w:rPr>
                <w:rFonts w:ascii="Arial" w:hAnsi="Arial" w:cs="Arial"/>
                <w:b/>
                <w:sz w:val="16"/>
                <w:szCs w:val="16"/>
              </w:rPr>
            </w:pPr>
          </w:p>
        </w:tc>
        <w:tc>
          <w:tcPr>
            <w:tcW w:w="1276" w:type="dxa"/>
          </w:tcPr>
          <w:p w:rsidR="001F470B" w:rsidRDefault="001F470B">
            <w:pPr>
              <w:jc w:val="center"/>
              <w:rPr>
                <w:rFonts w:cs="Arial"/>
                <w:sz w:val="28"/>
              </w:rPr>
            </w:pPr>
          </w:p>
        </w:tc>
      </w:tr>
      <w:tr w:rsidR="001F470B">
        <w:trPr>
          <w:cantSplit/>
          <w:trHeight w:val="1606"/>
        </w:trPr>
        <w:tc>
          <w:tcPr>
            <w:tcW w:w="959" w:type="dxa"/>
            <w:shd w:val="pct15" w:color="auto" w:fill="auto"/>
            <w:textDirection w:val="btLr"/>
            <w:vAlign w:val="center"/>
          </w:tcPr>
          <w:p w:rsidR="001F470B" w:rsidRDefault="00132933">
            <w:pPr>
              <w:ind w:left="113" w:right="113"/>
              <w:jc w:val="center"/>
              <w:rPr>
                <w:rFonts w:cs="Arial"/>
                <w:b/>
                <w:sz w:val="28"/>
              </w:rPr>
            </w:pPr>
            <w:r>
              <w:rPr>
                <w:rFonts w:cs="Arial"/>
                <w:b/>
                <w:sz w:val="28"/>
              </w:rPr>
              <w:t>Session</w:t>
            </w:r>
            <w:r w:rsidR="00AD0C10">
              <w:rPr>
                <w:rFonts w:cs="Arial"/>
                <w:b/>
                <w:sz w:val="28"/>
              </w:rPr>
              <w:t xml:space="preserve"> 2</w:t>
            </w:r>
          </w:p>
        </w:tc>
        <w:tc>
          <w:tcPr>
            <w:tcW w:w="2410" w:type="dxa"/>
          </w:tcPr>
          <w:p w:rsidR="002864B1" w:rsidRPr="00DB55B3" w:rsidRDefault="002864B1" w:rsidP="002864B1">
            <w:pPr>
              <w:rPr>
                <w:rFonts w:ascii="Arial Narrow" w:hAnsi="Arial Narrow" w:cs="Arial"/>
                <w:sz w:val="16"/>
                <w:szCs w:val="16"/>
              </w:rPr>
            </w:pPr>
            <w:r w:rsidRPr="00DB55B3">
              <w:rPr>
                <w:rFonts w:ascii="Arial Narrow" w:hAnsi="Arial Narrow" w:cs="Arial"/>
                <w:sz w:val="16"/>
                <w:szCs w:val="16"/>
              </w:rPr>
              <w:t>2. T</w:t>
            </w:r>
            <w:r w:rsidR="00B02475">
              <w:rPr>
                <w:rFonts w:ascii="Arial Narrow" w:hAnsi="Arial Narrow" w:cs="Arial"/>
                <w:sz w:val="16"/>
                <w:szCs w:val="16"/>
              </w:rPr>
              <w:t xml:space="preserve">hey describe </w:t>
            </w:r>
            <w:r w:rsidR="00086431">
              <w:rPr>
                <w:rFonts w:ascii="Arial Narrow" w:hAnsi="Arial Narrow" w:cs="Arial"/>
                <w:sz w:val="16"/>
                <w:szCs w:val="16"/>
              </w:rPr>
              <w:t xml:space="preserve">how the concept of devotion is expressed within the celebration of Mahashivratri </w:t>
            </w:r>
          </w:p>
          <w:p w:rsidR="001F470B" w:rsidRDefault="001F470B">
            <w:pPr>
              <w:rPr>
                <w:rFonts w:cs="Arial"/>
                <w:sz w:val="18"/>
                <w:szCs w:val="20"/>
              </w:rPr>
            </w:pPr>
          </w:p>
          <w:p w:rsidR="002E482E" w:rsidRDefault="002E482E">
            <w:pPr>
              <w:rPr>
                <w:rFonts w:cs="Arial"/>
                <w:sz w:val="18"/>
                <w:szCs w:val="20"/>
              </w:rPr>
            </w:pPr>
            <w:r>
              <w:rPr>
                <w:rFonts w:cs="Arial"/>
                <w:sz w:val="18"/>
                <w:szCs w:val="20"/>
              </w:rPr>
              <w:t xml:space="preserve">L.O. To explain </w:t>
            </w:r>
            <w:r w:rsidR="00086431">
              <w:rPr>
                <w:rFonts w:cs="Arial"/>
                <w:sz w:val="18"/>
                <w:szCs w:val="20"/>
              </w:rPr>
              <w:t xml:space="preserve">how devotion links to the celebration of Mahashivratri </w:t>
            </w:r>
          </w:p>
          <w:p w:rsidR="001F470B" w:rsidRDefault="001F470B">
            <w:pPr>
              <w:rPr>
                <w:rFonts w:cs="Arial"/>
                <w:sz w:val="18"/>
                <w:szCs w:val="20"/>
              </w:rPr>
            </w:pPr>
          </w:p>
          <w:p w:rsidR="001F470B" w:rsidRDefault="001F470B">
            <w:pPr>
              <w:rPr>
                <w:rFonts w:cs="Arial"/>
                <w:sz w:val="18"/>
                <w:szCs w:val="20"/>
              </w:rPr>
            </w:pPr>
          </w:p>
          <w:p w:rsidR="001F470B" w:rsidRDefault="001F470B">
            <w:pPr>
              <w:rPr>
                <w:rFonts w:cs="Arial"/>
                <w:sz w:val="18"/>
                <w:szCs w:val="20"/>
              </w:rPr>
            </w:pPr>
          </w:p>
          <w:p w:rsidR="001F470B" w:rsidRDefault="001F470B">
            <w:pPr>
              <w:rPr>
                <w:rFonts w:cs="Arial"/>
                <w:sz w:val="18"/>
                <w:szCs w:val="20"/>
              </w:rPr>
            </w:pPr>
          </w:p>
          <w:p w:rsidR="001F470B" w:rsidRDefault="001F470B">
            <w:pPr>
              <w:rPr>
                <w:rFonts w:cs="Arial"/>
                <w:sz w:val="16"/>
                <w:szCs w:val="20"/>
              </w:rPr>
            </w:pPr>
          </w:p>
        </w:tc>
        <w:tc>
          <w:tcPr>
            <w:tcW w:w="10914" w:type="dxa"/>
          </w:tcPr>
          <w:p w:rsidR="002864B1" w:rsidRPr="009D149F" w:rsidRDefault="002864B1" w:rsidP="002864B1">
            <w:pPr>
              <w:rPr>
                <w:rFonts w:ascii="Arial" w:hAnsi="Arial" w:cs="Arial"/>
                <w:sz w:val="18"/>
                <w:szCs w:val="18"/>
              </w:rPr>
            </w:pPr>
            <w:r w:rsidRPr="009D149F">
              <w:rPr>
                <w:rFonts w:ascii="Arial" w:hAnsi="Arial" w:cs="Arial"/>
                <w:b/>
                <w:sz w:val="18"/>
                <w:szCs w:val="18"/>
                <w:u w:val="single"/>
              </w:rPr>
              <w:t>Step 2</w:t>
            </w:r>
            <w:r w:rsidRPr="009D149F">
              <w:rPr>
                <w:rFonts w:ascii="Arial" w:hAnsi="Arial" w:cs="Arial"/>
                <w:sz w:val="18"/>
                <w:szCs w:val="18"/>
              </w:rPr>
              <w:t xml:space="preserve"> </w:t>
            </w:r>
            <w:r w:rsidRPr="009D149F">
              <w:rPr>
                <w:rFonts w:ascii="Arial" w:hAnsi="Arial" w:cs="Arial"/>
                <w:b/>
                <w:i/>
                <w:sz w:val="18"/>
                <w:szCs w:val="18"/>
              </w:rPr>
              <w:t xml:space="preserve">(Contextualise: How </w:t>
            </w:r>
            <w:r w:rsidR="00086431" w:rsidRPr="009D149F">
              <w:rPr>
                <w:rFonts w:ascii="Arial" w:hAnsi="Arial" w:cs="Arial"/>
                <w:b/>
                <w:i/>
                <w:sz w:val="18"/>
                <w:szCs w:val="18"/>
              </w:rPr>
              <w:t>and why do Hindus show devotion to Shiva</w:t>
            </w:r>
            <w:r w:rsidRPr="009D149F">
              <w:rPr>
                <w:rFonts w:ascii="Arial" w:hAnsi="Arial" w:cs="Arial"/>
                <w:b/>
                <w:i/>
                <w:sz w:val="18"/>
                <w:szCs w:val="18"/>
              </w:rPr>
              <w:t>?</w:t>
            </w:r>
            <w:r w:rsidRPr="009D149F">
              <w:rPr>
                <w:rFonts w:ascii="Arial" w:hAnsi="Arial" w:cs="Arial"/>
                <w:b/>
                <w:sz w:val="18"/>
                <w:szCs w:val="18"/>
              </w:rPr>
              <w:t>)</w:t>
            </w:r>
            <w:r w:rsidRPr="009D149F">
              <w:rPr>
                <w:rFonts w:ascii="Arial" w:hAnsi="Arial" w:cs="Arial"/>
                <w:sz w:val="18"/>
                <w:szCs w:val="18"/>
              </w:rPr>
              <w:t xml:space="preserve"> </w:t>
            </w:r>
          </w:p>
          <w:p w:rsidR="009D149F" w:rsidRPr="009D149F" w:rsidRDefault="00086431" w:rsidP="00AD0C10">
            <w:pPr>
              <w:jc w:val="both"/>
              <w:rPr>
                <w:rFonts w:ascii="Arial" w:hAnsi="Arial" w:cs="Arial"/>
                <w:sz w:val="18"/>
                <w:szCs w:val="18"/>
              </w:rPr>
            </w:pPr>
            <w:r w:rsidRPr="009D149F">
              <w:rPr>
                <w:rFonts w:ascii="Arial" w:hAnsi="Arial" w:cs="Arial"/>
                <w:sz w:val="18"/>
                <w:szCs w:val="18"/>
              </w:rPr>
              <w:t>In role as a group archaeologists (as a medium to generate respect of artefacts), pupils to unwrap several parcels containing images of Shiva. Pupils to answer a series of questions in relation to thei</w:t>
            </w:r>
            <w:r w:rsidR="009D149F" w:rsidRPr="009D149F">
              <w:rPr>
                <w:rFonts w:ascii="Arial" w:hAnsi="Arial" w:cs="Arial"/>
                <w:sz w:val="18"/>
                <w:szCs w:val="18"/>
              </w:rPr>
              <w:t xml:space="preserve">r image that they have found: </w:t>
            </w:r>
            <w:r w:rsidRPr="009D149F">
              <w:rPr>
                <w:rFonts w:ascii="Arial" w:hAnsi="Arial" w:cs="Arial"/>
                <w:sz w:val="18"/>
                <w:szCs w:val="18"/>
              </w:rPr>
              <w:t>Describe what you can see or what does the image tell us? How and where do Hindus use this image? Why do you think this? How might Hindus look after this image? What makes you say this?</w:t>
            </w:r>
            <w:r w:rsidR="009D149F" w:rsidRPr="009D149F">
              <w:rPr>
                <w:rFonts w:ascii="Arial" w:hAnsi="Arial" w:cs="Arial"/>
                <w:sz w:val="18"/>
                <w:szCs w:val="18"/>
              </w:rPr>
              <w:t xml:space="preserve"> Teacher records suggestions. </w:t>
            </w:r>
          </w:p>
          <w:p w:rsidR="009D149F" w:rsidRPr="009D149F" w:rsidRDefault="009D149F" w:rsidP="00AD0C10">
            <w:pPr>
              <w:jc w:val="both"/>
              <w:rPr>
                <w:rFonts w:ascii="Arial" w:hAnsi="Arial" w:cs="Arial"/>
                <w:sz w:val="18"/>
                <w:szCs w:val="18"/>
              </w:rPr>
            </w:pPr>
          </w:p>
          <w:p w:rsidR="009D149F" w:rsidRPr="009D149F" w:rsidRDefault="00086431" w:rsidP="00AD0C10">
            <w:pPr>
              <w:jc w:val="both"/>
              <w:rPr>
                <w:rFonts w:ascii="Arial" w:hAnsi="Arial" w:cs="Arial"/>
                <w:sz w:val="18"/>
                <w:szCs w:val="18"/>
              </w:rPr>
            </w:pPr>
            <w:r w:rsidRPr="009D149F">
              <w:rPr>
                <w:rFonts w:ascii="Arial" w:hAnsi="Arial" w:cs="Arial"/>
                <w:sz w:val="18"/>
                <w:szCs w:val="18"/>
              </w:rPr>
              <w:t>Explain that Shiva is recognised by Hindus as the god of ‘creation and destruction’. Share a story with the pupils to highlight this. Discuss – why might Hindus want t</w:t>
            </w:r>
            <w:r w:rsidR="009D149F" w:rsidRPr="009D149F">
              <w:rPr>
                <w:rFonts w:ascii="Arial" w:hAnsi="Arial" w:cs="Arial"/>
                <w:sz w:val="18"/>
                <w:szCs w:val="18"/>
              </w:rPr>
              <w:t>o show devotion to such a God?</w:t>
            </w:r>
          </w:p>
          <w:p w:rsidR="009D149F" w:rsidRPr="009D149F" w:rsidRDefault="009D149F" w:rsidP="00AD0C10">
            <w:pPr>
              <w:jc w:val="both"/>
              <w:rPr>
                <w:rFonts w:ascii="Arial" w:hAnsi="Arial" w:cs="Arial"/>
                <w:sz w:val="18"/>
                <w:szCs w:val="18"/>
              </w:rPr>
            </w:pPr>
          </w:p>
          <w:p w:rsidR="009D149F" w:rsidRPr="009D149F" w:rsidRDefault="00086431" w:rsidP="00AD0C10">
            <w:pPr>
              <w:jc w:val="both"/>
              <w:rPr>
                <w:rFonts w:ascii="Arial" w:hAnsi="Arial" w:cs="Arial"/>
                <w:sz w:val="18"/>
                <w:szCs w:val="18"/>
              </w:rPr>
            </w:pPr>
            <w:r w:rsidRPr="009D149F">
              <w:rPr>
                <w:rFonts w:ascii="Arial" w:hAnsi="Arial" w:cs="Arial"/>
                <w:sz w:val="18"/>
                <w:szCs w:val="18"/>
              </w:rPr>
              <w:t xml:space="preserve"> Introduce pupils to the Hindu celebration of Mahashivratri – an opportunity for Hindus to </w:t>
            </w:r>
            <w:r w:rsidR="009D149F" w:rsidRPr="009D149F">
              <w:rPr>
                <w:rFonts w:ascii="Arial" w:hAnsi="Arial" w:cs="Arial"/>
                <w:sz w:val="18"/>
                <w:szCs w:val="18"/>
              </w:rPr>
              <w:t xml:space="preserve">show their devotion to Shiva. </w:t>
            </w:r>
            <w:r w:rsidRPr="009D149F">
              <w:rPr>
                <w:rFonts w:ascii="Arial" w:hAnsi="Arial" w:cs="Arial"/>
                <w:sz w:val="18"/>
                <w:szCs w:val="18"/>
              </w:rPr>
              <w:t xml:space="preserve">Set-up a Hindu shrine for demonstration. Teacher demonstrates puja. </w:t>
            </w:r>
            <w:r w:rsidRPr="009D149F">
              <w:rPr>
                <w:rFonts w:ascii="Arial" w:hAnsi="Arial" w:cs="Arial"/>
                <w:sz w:val="18"/>
                <w:szCs w:val="18"/>
              </w:rPr>
              <w:t> Pup</w:t>
            </w:r>
            <w:r w:rsidR="009D149F" w:rsidRPr="009D149F">
              <w:rPr>
                <w:rFonts w:ascii="Arial" w:hAnsi="Arial" w:cs="Arial"/>
                <w:sz w:val="18"/>
                <w:szCs w:val="18"/>
              </w:rPr>
              <w:t xml:space="preserve">ils complete writing frame/s. </w:t>
            </w:r>
          </w:p>
          <w:p w:rsidR="009D149F" w:rsidRPr="009D149F" w:rsidRDefault="009D149F" w:rsidP="00AD0C10">
            <w:pPr>
              <w:jc w:val="both"/>
              <w:rPr>
                <w:rFonts w:ascii="Arial" w:hAnsi="Arial" w:cs="Arial"/>
                <w:sz w:val="18"/>
                <w:szCs w:val="18"/>
              </w:rPr>
            </w:pPr>
          </w:p>
          <w:p w:rsidR="009D149F" w:rsidRPr="009D149F" w:rsidRDefault="00086431" w:rsidP="00AD0C10">
            <w:pPr>
              <w:jc w:val="both"/>
              <w:rPr>
                <w:rFonts w:ascii="Arial" w:hAnsi="Arial" w:cs="Arial"/>
                <w:sz w:val="18"/>
                <w:szCs w:val="18"/>
              </w:rPr>
            </w:pPr>
            <w:r w:rsidRPr="009D149F">
              <w:rPr>
                <w:rFonts w:ascii="Arial" w:hAnsi="Arial" w:cs="Arial"/>
                <w:sz w:val="18"/>
                <w:szCs w:val="18"/>
              </w:rPr>
              <w:t>Make a simple shrine to Shiva and demonstrate how devotees of Shiva</w:t>
            </w:r>
            <w:r w:rsidR="009D149F" w:rsidRPr="009D149F">
              <w:rPr>
                <w:rFonts w:ascii="Arial" w:hAnsi="Arial" w:cs="Arial"/>
                <w:sz w:val="18"/>
                <w:szCs w:val="18"/>
              </w:rPr>
              <w:t xml:space="preserve"> make offerings at the shrine.</w:t>
            </w:r>
          </w:p>
          <w:p w:rsidR="009D149F" w:rsidRPr="009D149F" w:rsidRDefault="009D149F" w:rsidP="00AD0C10">
            <w:pPr>
              <w:jc w:val="both"/>
              <w:rPr>
                <w:rFonts w:ascii="Arial" w:hAnsi="Arial" w:cs="Arial"/>
                <w:sz w:val="18"/>
                <w:szCs w:val="18"/>
              </w:rPr>
            </w:pPr>
          </w:p>
          <w:p w:rsidR="00086431" w:rsidRPr="009D149F" w:rsidRDefault="00086431" w:rsidP="00AD0C10">
            <w:pPr>
              <w:jc w:val="both"/>
              <w:rPr>
                <w:rFonts w:ascii="Arial" w:hAnsi="Arial" w:cs="Arial"/>
                <w:sz w:val="18"/>
                <w:szCs w:val="18"/>
              </w:rPr>
            </w:pPr>
            <w:r w:rsidRPr="009D149F">
              <w:rPr>
                <w:rFonts w:ascii="Arial" w:hAnsi="Arial" w:cs="Arial"/>
                <w:sz w:val="18"/>
                <w:szCs w:val="18"/>
              </w:rPr>
              <w:t xml:space="preserve"> Pupils create a simple instruction boo</w:t>
            </w:r>
            <w:r w:rsidR="009D149F">
              <w:rPr>
                <w:rFonts w:ascii="Arial" w:hAnsi="Arial" w:cs="Arial"/>
                <w:sz w:val="18"/>
                <w:szCs w:val="18"/>
              </w:rPr>
              <w:t xml:space="preserve">klet for a Hindu child "how to </w:t>
            </w:r>
            <w:r w:rsidRPr="009D149F">
              <w:rPr>
                <w:rFonts w:ascii="Arial" w:hAnsi="Arial" w:cs="Arial"/>
                <w:sz w:val="18"/>
                <w:szCs w:val="18"/>
              </w:rPr>
              <w:t>show devotion to Shiva"</w:t>
            </w:r>
          </w:p>
          <w:p w:rsidR="00086431" w:rsidRPr="009D149F" w:rsidRDefault="00086431" w:rsidP="00AD0C10">
            <w:pPr>
              <w:jc w:val="both"/>
              <w:rPr>
                <w:rFonts w:ascii="Arial" w:hAnsi="Arial" w:cs="Arial"/>
                <w:b/>
                <w:sz w:val="18"/>
                <w:szCs w:val="18"/>
                <w:u w:val="single"/>
              </w:rPr>
            </w:pPr>
          </w:p>
          <w:p w:rsidR="00086431" w:rsidRPr="009D149F" w:rsidRDefault="002864B1" w:rsidP="00AD0C10">
            <w:pPr>
              <w:jc w:val="both"/>
              <w:rPr>
                <w:rFonts w:ascii="Arial" w:hAnsi="Arial" w:cs="Arial"/>
                <w:b/>
                <w:sz w:val="18"/>
                <w:szCs w:val="18"/>
              </w:rPr>
            </w:pPr>
            <w:r w:rsidRPr="009D149F">
              <w:rPr>
                <w:rFonts w:ascii="Arial" w:hAnsi="Arial" w:cs="Arial"/>
                <w:b/>
                <w:sz w:val="18"/>
                <w:szCs w:val="18"/>
                <w:u w:val="single"/>
              </w:rPr>
              <w:t>Resources</w:t>
            </w:r>
            <w:r w:rsidRPr="009D149F">
              <w:rPr>
                <w:rFonts w:ascii="Arial" w:hAnsi="Arial" w:cs="Arial"/>
                <w:b/>
                <w:sz w:val="18"/>
                <w:szCs w:val="18"/>
              </w:rPr>
              <w:t xml:space="preserve">: </w:t>
            </w:r>
          </w:p>
          <w:p w:rsidR="002864B1" w:rsidRPr="009D149F" w:rsidRDefault="002864B1" w:rsidP="00AD0C10">
            <w:pPr>
              <w:jc w:val="both"/>
              <w:rPr>
                <w:rFonts w:ascii="Arial" w:hAnsi="Arial" w:cs="Arial"/>
                <w:i/>
                <w:sz w:val="18"/>
                <w:szCs w:val="18"/>
              </w:rPr>
            </w:pPr>
          </w:p>
          <w:p w:rsidR="007132FF" w:rsidRPr="009D149F" w:rsidRDefault="002864B1" w:rsidP="002864B1">
            <w:pPr>
              <w:numPr>
                <w:ilvl w:val="0"/>
                <w:numId w:val="30"/>
              </w:numPr>
              <w:rPr>
                <w:rFonts w:ascii="Arial" w:hAnsi="Arial" w:cs="Arial"/>
                <w:b/>
                <w:sz w:val="16"/>
                <w:szCs w:val="16"/>
              </w:rPr>
            </w:pPr>
            <w:r w:rsidRPr="009D149F">
              <w:rPr>
                <w:rFonts w:ascii="Arial" w:hAnsi="Arial" w:cs="Arial"/>
                <w:i/>
                <w:sz w:val="18"/>
                <w:szCs w:val="18"/>
              </w:rPr>
              <w:t>Key attitudes</w:t>
            </w:r>
            <w:r w:rsidR="007132FF" w:rsidRPr="009D149F">
              <w:rPr>
                <w:rFonts w:ascii="Arial" w:hAnsi="Arial" w:cs="Arial"/>
                <w:i/>
                <w:sz w:val="18"/>
                <w:szCs w:val="18"/>
              </w:rPr>
              <w:t xml:space="preserve"> and skills </w:t>
            </w:r>
          </w:p>
          <w:p w:rsidR="002864B1" w:rsidRPr="009D149F" w:rsidRDefault="002864B1" w:rsidP="002864B1">
            <w:pPr>
              <w:numPr>
                <w:ilvl w:val="0"/>
                <w:numId w:val="30"/>
              </w:numPr>
              <w:rPr>
                <w:rFonts w:ascii="Arial" w:hAnsi="Arial" w:cs="Arial"/>
                <w:b/>
                <w:sz w:val="16"/>
                <w:szCs w:val="16"/>
              </w:rPr>
            </w:pPr>
            <w:r w:rsidRPr="009D149F">
              <w:rPr>
                <w:rFonts w:ascii="Arial" w:hAnsi="Arial" w:cs="Arial"/>
                <w:i/>
                <w:sz w:val="18"/>
                <w:szCs w:val="18"/>
              </w:rPr>
              <w:t xml:space="preserve"> </w:t>
            </w:r>
            <w:r w:rsidRPr="009D149F">
              <w:rPr>
                <w:rFonts w:ascii="Arial" w:hAnsi="Arial" w:cs="Arial"/>
                <w:b/>
                <w:sz w:val="16"/>
                <w:szCs w:val="16"/>
              </w:rPr>
              <w:t>respect</w:t>
            </w:r>
          </w:p>
          <w:p w:rsidR="002864B1" w:rsidRPr="009D149F" w:rsidRDefault="002864B1" w:rsidP="002864B1">
            <w:pPr>
              <w:numPr>
                <w:ilvl w:val="0"/>
                <w:numId w:val="30"/>
              </w:numPr>
              <w:rPr>
                <w:rFonts w:ascii="Arial" w:hAnsi="Arial" w:cs="Arial"/>
                <w:sz w:val="16"/>
                <w:szCs w:val="16"/>
              </w:rPr>
            </w:pPr>
            <w:r w:rsidRPr="009D149F">
              <w:rPr>
                <w:rFonts w:ascii="Arial" w:hAnsi="Arial" w:cs="Arial"/>
                <w:b/>
                <w:sz w:val="16"/>
                <w:szCs w:val="16"/>
              </w:rPr>
              <w:t>awe and wonder</w:t>
            </w:r>
          </w:p>
          <w:p w:rsidR="007132FF" w:rsidRPr="009D149F" w:rsidRDefault="007132FF" w:rsidP="002864B1">
            <w:pPr>
              <w:numPr>
                <w:ilvl w:val="0"/>
                <w:numId w:val="30"/>
              </w:numPr>
              <w:rPr>
                <w:rFonts w:ascii="Arial" w:hAnsi="Arial" w:cs="Arial"/>
                <w:sz w:val="16"/>
                <w:szCs w:val="16"/>
              </w:rPr>
            </w:pPr>
            <w:r w:rsidRPr="009D149F">
              <w:rPr>
                <w:rFonts w:ascii="Arial" w:hAnsi="Arial" w:cs="Arial"/>
                <w:b/>
                <w:sz w:val="16"/>
                <w:szCs w:val="16"/>
              </w:rPr>
              <w:t xml:space="preserve">empathy </w:t>
            </w:r>
          </w:p>
          <w:p w:rsidR="007132FF" w:rsidRPr="009D149F" w:rsidRDefault="007132FF" w:rsidP="002864B1">
            <w:pPr>
              <w:numPr>
                <w:ilvl w:val="0"/>
                <w:numId w:val="30"/>
              </w:numPr>
              <w:rPr>
                <w:rFonts w:ascii="Arial" w:hAnsi="Arial" w:cs="Arial"/>
                <w:sz w:val="16"/>
                <w:szCs w:val="16"/>
              </w:rPr>
            </w:pPr>
            <w:r w:rsidRPr="009D149F">
              <w:rPr>
                <w:rFonts w:ascii="Arial" w:hAnsi="Arial" w:cs="Arial"/>
                <w:b/>
                <w:sz w:val="16"/>
                <w:szCs w:val="16"/>
              </w:rPr>
              <w:t xml:space="preserve">investigation </w:t>
            </w:r>
          </w:p>
          <w:p w:rsidR="002864B1" w:rsidRPr="009D149F" w:rsidRDefault="002864B1" w:rsidP="00AD0C10">
            <w:pPr>
              <w:jc w:val="both"/>
              <w:rPr>
                <w:rFonts w:ascii="Arial" w:eastAsia="Times New Roman" w:hAnsi="Arial" w:cs="Arial"/>
                <w:b/>
                <w:sz w:val="24"/>
              </w:rPr>
            </w:pPr>
          </w:p>
        </w:tc>
        <w:tc>
          <w:tcPr>
            <w:tcW w:w="1276" w:type="dxa"/>
          </w:tcPr>
          <w:p w:rsidR="001F470B" w:rsidRDefault="001F470B">
            <w:pPr>
              <w:rPr>
                <w:rFonts w:cs="Arial"/>
                <w:sz w:val="28"/>
              </w:rPr>
            </w:pPr>
          </w:p>
        </w:tc>
      </w:tr>
      <w:tr w:rsidR="001F470B" w:rsidTr="002864B1">
        <w:trPr>
          <w:cantSplit/>
          <w:trHeight w:val="1601"/>
        </w:trPr>
        <w:tc>
          <w:tcPr>
            <w:tcW w:w="959" w:type="dxa"/>
            <w:shd w:val="pct15" w:color="auto" w:fill="auto"/>
            <w:textDirection w:val="btLr"/>
            <w:vAlign w:val="center"/>
          </w:tcPr>
          <w:p w:rsidR="001F470B" w:rsidRDefault="00132933">
            <w:pPr>
              <w:ind w:left="113" w:right="113"/>
              <w:jc w:val="center"/>
              <w:rPr>
                <w:rFonts w:cs="Arial"/>
                <w:b/>
                <w:sz w:val="28"/>
              </w:rPr>
            </w:pPr>
            <w:r>
              <w:rPr>
                <w:rFonts w:cs="Arial"/>
                <w:b/>
                <w:sz w:val="28"/>
              </w:rPr>
              <w:lastRenderedPageBreak/>
              <w:t>Session</w:t>
            </w:r>
            <w:r w:rsidR="00AD0C10">
              <w:rPr>
                <w:rFonts w:cs="Arial"/>
                <w:b/>
                <w:sz w:val="28"/>
              </w:rPr>
              <w:t xml:space="preserve"> 3</w:t>
            </w:r>
          </w:p>
        </w:tc>
        <w:tc>
          <w:tcPr>
            <w:tcW w:w="2410" w:type="dxa"/>
          </w:tcPr>
          <w:p w:rsidR="002864B1" w:rsidRDefault="002864B1" w:rsidP="002864B1">
            <w:pPr>
              <w:rPr>
                <w:rFonts w:ascii="Arial Narrow" w:hAnsi="Arial Narrow" w:cs="Arial"/>
                <w:sz w:val="16"/>
                <w:szCs w:val="16"/>
              </w:rPr>
            </w:pPr>
            <w:r w:rsidRPr="00DB55B3">
              <w:rPr>
                <w:rFonts w:ascii="Arial Narrow" w:hAnsi="Arial Narrow" w:cs="Arial"/>
                <w:sz w:val="16"/>
                <w:szCs w:val="16"/>
              </w:rPr>
              <w:t>3. They can evaluate</w:t>
            </w:r>
            <w:r w:rsidR="00086431">
              <w:rPr>
                <w:rFonts w:ascii="Arial Narrow" w:hAnsi="Arial Narrow" w:cs="Arial"/>
                <w:sz w:val="16"/>
                <w:szCs w:val="16"/>
              </w:rPr>
              <w:t xml:space="preserve"> the importance of devotion by describing its value to Hindus and by identifying and describing an issue raised </w:t>
            </w:r>
          </w:p>
          <w:p w:rsidR="00086431" w:rsidRDefault="00086431" w:rsidP="002864B1">
            <w:pPr>
              <w:rPr>
                <w:rFonts w:ascii="Arial Narrow" w:hAnsi="Arial Narrow" w:cs="Arial"/>
                <w:sz w:val="16"/>
                <w:szCs w:val="16"/>
              </w:rPr>
            </w:pPr>
          </w:p>
          <w:p w:rsidR="00086431" w:rsidRPr="00DB55B3" w:rsidRDefault="00086431" w:rsidP="002864B1">
            <w:pPr>
              <w:rPr>
                <w:rFonts w:ascii="Arial Narrow" w:hAnsi="Arial Narrow" w:cs="Arial"/>
                <w:sz w:val="16"/>
                <w:szCs w:val="16"/>
              </w:rPr>
            </w:pPr>
            <w:r>
              <w:rPr>
                <w:rFonts w:ascii="Arial Narrow" w:hAnsi="Arial Narrow" w:cs="Arial"/>
                <w:sz w:val="16"/>
                <w:szCs w:val="16"/>
              </w:rPr>
              <w:t xml:space="preserve">L..O. To evaluate the importance of devotion in relation to Hinduism </w:t>
            </w:r>
          </w:p>
          <w:p w:rsidR="007E22DF" w:rsidRPr="00790B93" w:rsidRDefault="007E22DF" w:rsidP="007E22DF">
            <w:pPr>
              <w:rPr>
                <w:rFonts w:cs="Arial"/>
                <w:sz w:val="20"/>
                <w:szCs w:val="20"/>
              </w:rPr>
            </w:pPr>
          </w:p>
          <w:p w:rsidR="002864B1" w:rsidRDefault="002864B1">
            <w:pPr>
              <w:rPr>
                <w:rFonts w:cs="Arial"/>
                <w:sz w:val="16"/>
                <w:szCs w:val="20"/>
              </w:rPr>
            </w:pPr>
          </w:p>
          <w:p w:rsidR="002864B1" w:rsidRPr="002864B1" w:rsidRDefault="002864B1" w:rsidP="002864B1">
            <w:pPr>
              <w:rPr>
                <w:rFonts w:cs="Arial"/>
                <w:sz w:val="16"/>
                <w:szCs w:val="20"/>
              </w:rPr>
            </w:pPr>
          </w:p>
          <w:p w:rsidR="002864B1" w:rsidRPr="002864B1" w:rsidRDefault="002864B1" w:rsidP="002864B1">
            <w:pPr>
              <w:rPr>
                <w:rFonts w:cs="Arial"/>
                <w:sz w:val="16"/>
                <w:szCs w:val="20"/>
              </w:rPr>
            </w:pPr>
          </w:p>
          <w:p w:rsidR="002864B1" w:rsidRPr="002864B1" w:rsidRDefault="002864B1" w:rsidP="002864B1">
            <w:pPr>
              <w:rPr>
                <w:rFonts w:cs="Arial"/>
                <w:sz w:val="16"/>
                <w:szCs w:val="20"/>
              </w:rPr>
            </w:pPr>
          </w:p>
          <w:p w:rsidR="002864B1" w:rsidRPr="002864B1" w:rsidRDefault="002864B1" w:rsidP="002864B1">
            <w:pPr>
              <w:rPr>
                <w:rFonts w:cs="Arial"/>
                <w:sz w:val="16"/>
                <w:szCs w:val="20"/>
              </w:rPr>
            </w:pPr>
          </w:p>
          <w:p w:rsidR="002864B1" w:rsidRDefault="002864B1" w:rsidP="002864B1">
            <w:pPr>
              <w:rPr>
                <w:rFonts w:cs="Arial"/>
                <w:sz w:val="16"/>
                <w:szCs w:val="20"/>
              </w:rPr>
            </w:pPr>
          </w:p>
          <w:p w:rsidR="002864B1" w:rsidRPr="002864B1" w:rsidRDefault="002864B1" w:rsidP="002864B1">
            <w:pPr>
              <w:rPr>
                <w:rFonts w:cs="Arial"/>
                <w:sz w:val="16"/>
                <w:szCs w:val="20"/>
              </w:rPr>
            </w:pPr>
          </w:p>
          <w:p w:rsidR="002864B1" w:rsidRPr="002864B1" w:rsidRDefault="002864B1" w:rsidP="002864B1">
            <w:pPr>
              <w:rPr>
                <w:rFonts w:cs="Arial"/>
                <w:sz w:val="16"/>
                <w:szCs w:val="20"/>
              </w:rPr>
            </w:pPr>
          </w:p>
          <w:p w:rsidR="002864B1" w:rsidRDefault="002864B1" w:rsidP="002864B1">
            <w:pPr>
              <w:rPr>
                <w:rFonts w:cs="Arial"/>
                <w:sz w:val="16"/>
                <w:szCs w:val="20"/>
              </w:rPr>
            </w:pPr>
          </w:p>
          <w:p w:rsidR="001F470B" w:rsidRPr="002864B1" w:rsidRDefault="001F470B" w:rsidP="002864B1">
            <w:pPr>
              <w:rPr>
                <w:rFonts w:cs="Arial"/>
                <w:sz w:val="16"/>
                <w:szCs w:val="20"/>
              </w:rPr>
            </w:pPr>
          </w:p>
        </w:tc>
        <w:tc>
          <w:tcPr>
            <w:tcW w:w="10914" w:type="dxa"/>
          </w:tcPr>
          <w:p w:rsidR="002864B1" w:rsidRDefault="002864B1" w:rsidP="002864B1">
            <w:pPr>
              <w:rPr>
                <w:rFonts w:ascii="Arial" w:hAnsi="Arial" w:cs="Arial"/>
                <w:b/>
                <w:i/>
                <w:sz w:val="18"/>
                <w:szCs w:val="18"/>
              </w:rPr>
            </w:pPr>
            <w:r w:rsidRPr="00991B26">
              <w:rPr>
                <w:rFonts w:ascii="Arial" w:hAnsi="Arial" w:cs="Arial"/>
                <w:b/>
                <w:sz w:val="18"/>
                <w:szCs w:val="18"/>
                <w:u w:val="single"/>
              </w:rPr>
              <w:t xml:space="preserve">Step </w:t>
            </w:r>
            <w:r w:rsidRPr="004A66E7">
              <w:rPr>
                <w:rFonts w:ascii="Arial" w:hAnsi="Arial" w:cs="Arial"/>
                <w:b/>
                <w:sz w:val="18"/>
                <w:szCs w:val="18"/>
                <w:u w:val="single"/>
              </w:rPr>
              <w:t>3</w:t>
            </w:r>
            <w:r w:rsidRPr="004A66E7">
              <w:rPr>
                <w:rFonts w:ascii="Arial" w:hAnsi="Arial" w:cs="Arial"/>
                <w:b/>
                <w:sz w:val="18"/>
                <w:szCs w:val="18"/>
              </w:rPr>
              <w:t xml:space="preserve"> </w:t>
            </w:r>
            <w:r w:rsidRPr="004A66E7">
              <w:rPr>
                <w:rFonts w:ascii="Arial" w:hAnsi="Arial" w:cs="Arial"/>
                <w:b/>
                <w:i/>
                <w:sz w:val="18"/>
                <w:szCs w:val="18"/>
              </w:rPr>
              <w:t xml:space="preserve">(Evaluate: What is the value of </w:t>
            </w:r>
            <w:r w:rsidR="00086431">
              <w:rPr>
                <w:rFonts w:ascii="Arial" w:hAnsi="Arial" w:cs="Arial"/>
                <w:b/>
                <w:i/>
                <w:sz w:val="18"/>
                <w:szCs w:val="18"/>
              </w:rPr>
              <w:t>showing devotion to Hindus?)</w:t>
            </w:r>
          </w:p>
          <w:p w:rsidR="00086431" w:rsidRDefault="00086431" w:rsidP="002864B1">
            <w:pPr>
              <w:rPr>
                <w:rFonts w:ascii="Arial" w:hAnsi="Arial" w:cs="Arial"/>
                <w:i/>
                <w:sz w:val="18"/>
                <w:szCs w:val="18"/>
              </w:rPr>
            </w:pPr>
          </w:p>
          <w:p w:rsidR="009D149F" w:rsidRDefault="00086431" w:rsidP="00086431">
            <w:pPr>
              <w:rPr>
                <w:rFonts w:ascii="Arial" w:hAnsi="Arial" w:cs="Arial"/>
                <w:sz w:val="18"/>
                <w:szCs w:val="18"/>
              </w:rPr>
            </w:pPr>
            <w:r w:rsidRPr="00086431">
              <w:rPr>
                <w:rFonts w:ascii="Arial" w:hAnsi="Arial" w:cs="Arial"/>
                <w:sz w:val="18"/>
                <w:szCs w:val="18"/>
              </w:rPr>
              <w:t xml:space="preserve">Pupils to articulate or freeze-frame elements of the Mahashivratri celebration that reflect devotion e.g. fasting, washing, offerings, decorations. </w:t>
            </w:r>
          </w:p>
          <w:p w:rsidR="009D149F" w:rsidRDefault="009D149F" w:rsidP="00086431">
            <w:pPr>
              <w:rPr>
                <w:rFonts w:ascii="Arial" w:hAnsi="Arial" w:cs="Arial"/>
                <w:sz w:val="18"/>
                <w:szCs w:val="18"/>
              </w:rPr>
            </w:pPr>
          </w:p>
          <w:p w:rsidR="009D149F" w:rsidRDefault="00086431" w:rsidP="00086431">
            <w:pPr>
              <w:rPr>
                <w:rFonts w:ascii="Arial" w:hAnsi="Arial" w:cs="Arial"/>
                <w:sz w:val="18"/>
                <w:szCs w:val="18"/>
              </w:rPr>
            </w:pPr>
            <w:r w:rsidRPr="00086431">
              <w:rPr>
                <w:rFonts w:ascii="Arial" w:hAnsi="Arial" w:cs="Arial"/>
                <w:sz w:val="18"/>
                <w:szCs w:val="18"/>
              </w:rPr>
              <w:t>Challenge pupils to prioritise the acts that reflect the most devotion.</w:t>
            </w:r>
            <w:r w:rsidR="009D149F">
              <w:rPr>
                <w:rFonts w:ascii="Arial" w:hAnsi="Arial" w:cs="Arial"/>
                <w:sz w:val="18"/>
                <w:szCs w:val="18"/>
              </w:rPr>
              <w:t xml:space="preserve"> Pupils to justify responses. </w:t>
            </w:r>
          </w:p>
          <w:p w:rsidR="009D149F" w:rsidRDefault="00086431" w:rsidP="00086431">
            <w:pPr>
              <w:rPr>
                <w:rFonts w:ascii="Arial" w:hAnsi="Arial" w:cs="Arial"/>
                <w:sz w:val="18"/>
                <w:szCs w:val="18"/>
              </w:rPr>
            </w:pPr>
            <w:r w:rsidRPr="00086431">
              <w:rPr>
                <w:rFonts w:ascii="Arial" w:hAnsi="Arial" w:cs="Arial"/>
                <w:sz w:val="18"/>
                <w:szCs w:val="18"/>
              </w:rPr>
              <w:t xml:space="preserve">Pupils to consider how the celebration would be affected if Hindus were not able to demonstrate the above acts of devotion. </w:t>
            </w:r>
          </w:p>
          <w:p w:rsidR="00086431" w:rsidRPr="00086431" w:rsidRDefault="00086431" w:rsidP="00086431">
            <w:pPr>
              <w:rPr>
                <w:rFonts w:ascii="Arial" w:hAnsi="Arial" w:cs="Arial"/>
                <w:sz w:val="18"/>
                <w:szCs w:val="18"/>
              </w:rPr>
            </w:pPr>
            <w:r w:rsidRPr="00086431">
              <w:rPr>
                <w:rFonts w:ascii="Arial" w:hAnsi="Arial" w:cs="Arial"/>
                <w:sz w:val="18"/>
                <w:szCs w:val="18"/>
              </w:rPr>
              <w:t xml:space="preserve">Would Shiva be unhappy? What would a Hindu say? What do they think? </w:t>
            </w:r>
          </w:p>
          <w:p w:rsidR="002864B1" w:rsidRDefault="002864B1" w:rsidP="00543696">
            <w:pPr>
              <w:rPr>
                <w:rFonts w:ascii="Arial" w:hAnsi="Arial" w:cs="Arial"/>
                <w:sz w:val="18"/>
                <w:szCs w:val="18"/>
              </w:rPr>
            </w:pPr>
          </w:p>
          <w:p w:rsidR="007132FF" w:rsidRPr="007132FF" w:rsidRDefault="007132FF" w:rsidP="007132FF">
            <w:pPr>
              <w:rPr>
                <w:rFonts w:ascii="Arial" w:hAnsi="Arial" w:cs="Arial"/>
                <w:b/>
                <w:sz w:val="16"/>
                <w:szCs w:val="16"/>
              </w:rPr>
            </w:pPr>
            <w:r>
              <w:rPr>
                <w:rFonts w:ascii="Arial" w:hAnsi="Arial" w:cs="Arial"/>
                <w:sz w:val="18"/>
                <w:szCs w:val="18"/>
              </w:rPr>
              <w:t>Skills and attitudes:</w:t>
            </w:r>
          </w:p>
          <w:p w:rsidR="007132FF" w:rsidRPr="000624D3" w:rsidRDefault="007132FF" w:rsidP="007132FF">
            <w:pPr>
              <w:numPr>
                <w:ilvl w:val="0"/>
                <w:numId w:val="29"/>
              </w:numPr>
              <w:rPr>
                <w:rFonts w:ascii="Arial" w:hAnsi="Arial" w:cs="Arial"/>
                <w:b/>
                <w:sz w:val="16"/>
                <w:szCs w:val="16"/>
              </w:rPr>
            </w:pPr>
            <w:r w:rsidRPr="000624D3">
              <w:rPr>
                <w:rFonts w:ascii="Arial" w:hAnsi="Arial" w:cs="Arial"/>
                <w:b/>
                <w:sz w:val="16"/>
                <w:szCs w:val="16"/>
              </w:rPr>
              <w:t>interpretation &amp; analysis</w:t>
            </w:r>
          </w:p>
          <w:p w:rsidR="007132FF" w:rsidRDefault="007132FF" w:rsidP="007132FF">
            <w:pPr>
              <w:numPr>
                <w:ilvl w:val="0"/>
                <w:numId w:val="29"/>
              </w:numPr>
              <w:rPr>
                <w:rFonts w:ascii="Arial" w:hAnsi="Arial" w:cs="Arial"/>
                <w:b/>
                <w:sz w:val="16"/>
                <w:szCs w:val="16"/>
              </w:rPr>
            </w:pPr>
            <w:r w:rsidRPr="000624D3">
              <w:rPr>
                <w:rFonts w:ascii="Arial" w:hAnsi="Arial" w:cs="Arial"/>
                <w:b/>
                <w:sz w:val="16"/>
                <w:szCs w:val="16"/>
              </w:rPr>
              <w:t>evaluation</w:t>
            </w:r>
          </w:p>
          <w:p w:rsidR="005F1419" w:rsidRPr="007132FF" w:rsidRDefault="005F1419" w:rsidP="005F1419">
            <w:pPr>
              <w:ind w:left="720"/>
              <w:rPr>
                <w:rFonts w:ascii="Arial" w:hAnsi="Arial" w:cs="Arial"/>
                <w:b/>
                <w:sz w:val="16"/>
                <w:szCs w:val="16"/>
              </w:rPr>
            </w:pPr>
          </w:p>
        </w:tc>
        <w:tc>
          <w:tcPr>
            <w:tcW w:w="1276" w:type="dxa"/>
          </w:tcPr>
          <w:p w:rsidR="00790B93" w:rsidRDefault="00790B93">
            <w:pPr>
              <w:jc w:val="center"/>
              <w:rPr>
                <w:rFonts w:cs="Arial"/>
                <w:sz w:val="28"/>
              </w:rPr>
            </w:pPr>
          </w:p>
          <w:p w:rsidR="00790B93" w:rsidRPr="00790B93" w:rsidRDefault="00790B93" w:rsidP="00790B93">
            <w:pPr>
              <w:rPr>
                <w:rFonts w:cs="Arial"/>
                <w:sz w:val="28"/>
              </w:rPr>
            </w:pPr>
          </w:p>
          <w:p w:rsidR="00790B93" w:rsidRPr="00790B93" w:rsidRDefault="00790B93" w:rsidP="00790B93">
            <w:pPr>
              <w:rPr>
                <w:rFonts w:cs="Arial"/>
                <w:sz w:val="28"/>
              </w:rPr>
            </w:pPr>
          </w:p>
          <w:p w:rsidR="00790B93" w:rsidRPr="00790B93" w:rsidRDefault="00790B93" w:rsidP="00790B93">
            <w:pPr>
              <w:rPr>
                <w:rFonts w:cs="Arial"/>
                <w:sz w:val="28"/>
              </w:rPr>
            </w:pPr>
          </w:p>
          <w:p w:rsidR="00790B93" w:rsidRPr="00790B93" w:rsidRDefault="00790B93" w:rsidP="00790B93">
            <w:pPr>
              <w:rPr>
                <w:rFonts w:cs="Arial"/>
                <w:sz w:val="28"/>
              </w:rPr>
            </w:pPr>
          </w:p>
          <w:p w:rsidR="00790B93" w:rsidRDefault="00790B93" w:rsidP="00790B93">
            <w:pPr>
              <w:rPr>
                <w:rFonts w:cs="Arial"/>
                <w:sz w:val="28"/>
              </w:rPr>
            </w:pPr>
          </w:p>
          <w:p w:rsidR="001F470B" w:rsidRPr="00790B93" w:rsidRDefault="001F470B" w:rsidP="00790B93">
            <w:pPr>
              <w:rPr>
                <w:rFonts w:cs="Arial"/>
                <w:sz w:val="28"/>
              </w:rPr>
            </w:pPr>
          </w:p>
        </w:tc>
      </w:tr>
      <w:tr w:rsidR="001F470B" w:rsidTr="00712B67">
        <w:trPr>
          <w:cantSplit/>
          <w:trHeight w:val="1134"/>
        </w:trPr>
        <w:tc>
          <w:tcPr>
            <w:tcW w:w="959" w:type="dxa"/>
            <w:shd w:val="pct15" w:color="auto" w:fill="auto"/>
            <w:textDirection w:val="btLr"/>
            <w:vAlign w:val="center"/>
          </w:tcPr>
          <w:p w:rsidR="001F470B" w:rsidRDefault="00132933" w:rsidP="00712B67">
            <w:pPr>
              <w:ind w:left="113" w:right="113"/>
              <w:jc w:val="center"/>
              <w:rPr>
                <w:rFonts w:cs="Arial"/>
                <w:b/>
                <w:sz w:val="28"/>
              </w:rPr>
            </w:pPr>
            <w:r>
              <w:rPr>
                <w:rFonts w:cs="Arial"/>
                <w:b/>
                <w:sz w:val="28"/>
              </w:rPr>
              <w:t xml:space="preserve">Session </w:t>
            </w:r>
            <w:r w:rsidR="00AD0C10">
              <w:rPr>
                <w:rFonts w:cs="Arial"/>
                <w:b/>
                <w:sz w:val="28"/>
              </w:rPr>
              <w:t xml:space="preserve"> 4</w:t>
            </w:r>
          </w:p>
        </w:tc>
        <w:tc>
          <w:tcPr>
            <w:tcW w:w="2410" w:type="dxa"/>
          </w:tcPr>
          <w:p w:rsidR="00086431" w:rsidRDefault="002864B1" w:rsidP="002864B1">
            <w:pPr>
              <w:rPr>
                <w:rFonts w:ascii="Arial Narrow" w:hAnsi="Arial Narrow" w:cs="Arial"/>
                <w:sz w:val="16"/>
                <w:szCs w:val="16"/>
              </w:rPr>
            </w:pPr>
            <w:r w:rsidRPr="00DB55B3">
              <w:rPr>
                <w:rFonts w:ascii="Arial Narrow" w:hAnsi="Arial Narrow" w:cs="Arial"/>
                <w:sz w:val="16"/>
                <w:szCs w:val="16"/>
              </w:rPr>
              <w:t xml:space="preserve">4. </w:t>
            </w:r>
            <w:r w:rsidR="00086431">
              <w:rPr>
                <w:rFonts w:ascii="Arial Narrow" w:hAnsi="Arial Narrow" w:cs="Arial"/>
                <w:sz w:val="16"/>
                <w:szCs w:val="16"/>
              </w:rPr>
              <w:t xml:space="preserve">They can describe their own response to the idea of devotion in their own </w:t>
            </w:r>
            <w:r w:rsidR="006F6EBA">
              <w:rPr>
                <w:rFonts w:ascii="Arial Narrow" w:hAnsi="Arial Narrow" w:cs="Arial"/>
                <w:sz w:val="16"/>
                <w:szCs w:val="16"/>
              </w:rPr>
              <w:t>lives</w:t>
            </w:r>
            <w:bookmarkStart w:id="0" w:name="_GoBack"/>
            <w:bookmarkEnd w:id="0"/>
          </w:p>
          <w:p w:rsidR="00086431" w:rsidRDefault="00086431" w:rsidP="002864B1">
            <w:pPr>
              <w:rPr>
                <w:rFonts w:ascii="Arial Narrow" w:hAnsi="Arial Narrow" w:cs="Arial"/>
                <w:sz w:val="16"/>
                <w:szCs w:val="16"/>
              </w:rPr>
            </w:pPr>
          </w:p>
          <w:p w:rsidR="002864B1" w:rsidRPr="00DB55B3" w:rsidRDefault="00086431" w:rsidP="002864B1">
            <w:pPr>
              <w:rPr>
                <w:rFonts w:ascii="Arial Narrow" w:hAnsi="Arial Narrow" w:cs="Arial"/>
                <w:sz w:val="16"/>
                <w:szCs w:val="16"/>
              </w:rPr>
            </w:pPr>
            <w:r>
              <w:rPr>
                <w:rFonts w:ascii="Arial Narrow" w:hAnsi="Arial Narrow" w:cs="Arial"/>
                <w:sz w:val="16"/>
                <w:szCs w:val="16"/>
              </w:rPr>
              <w:t xml:space="preserve">L.O. To describe my idea of devotion </w:t>
            </w:r>
            <w:r w:rsidR="002864B1">
              <w:rPr>
                <w:rFonts w:ascii="Arial Narrow" w:hAnsi="Arial Narrow" w:cs="Arial"/>
                <w:sz w:val="16"/>
                <w:szCs w:val="16"/>
              </w:rPr>
              <w:t xml:space="preserve"> </w:t>
            </w:r>
          </w:p>
          <w:p w:rsidR="001F470B" w:rsidRDefault="001F470B" w:rsidP="00AD0C10">
            <w:pPr>
              <w:rPr>
                <w:rFonts w:cs="Arial"/>
                <w:sz w:val="18"/>
                <w:szCs w:val="20"/>
              </w:rPr>
            </w:pPr>
          </w:p>
        </w:tc>
        <w:tc>
          <w:tcPr>
            <w:tcW w:w="10914" w:type="dxa"/>
          </w:tcPr>
          <w:p w:rsidR="002864B1" w:rsidRDefault="002864B1" w:rsidP="002864B1">
            <w:pPr>
              <w:rPr>
                <w:rFonts w:ascii="Arial" w:hAnsi="Arial" w:cs="Arial"/>
                <w:b/>
                <w:i/>
                <w:sz w:val="18"/>
                <w:szCs w:val="18"/>
              </w:rPr>
            </w:pPr>
            <w:r w:rsidRPr="00F36BE2">
              <w:rPr>
                <w:rFonts w:ascii="Arial" w:hAnsi="Arial" w:cs="Arial"/>
                <w:b/>
                <w:sz w:val="18"/>
                <w:szCs w:val="18"/>
                <w:u w:val="single"/>
              </w:rPr>
              <w:t>Step 4</w:t>
            </w:r>
            <w:r w:rsidRPr="00F36BE2">
              <w:rPr>
                <w:rFonts w:ascii="Arial" w:hAnsi="Arial" w:cs="Arial"/>
                <w:i/>
                <w:sz w:val="18"/>
                <w:szCs w:val="18"/>
              </w:rPr>
              <w:t xml:space="preserve"> </w:t>
            </w:r>
            <w:r w:rsidRPr="004A66E7">
              <w:rPr>
                <w:rFonts w:ascii="Arial" w:hAnsi="Arial" w:cs="Arial"/>
                <w:b/>
                <w:i/>
                <w:sz w:val="18"/>
                <w:szCs w:val="18"/>
              </w:rPr>
              <w:t xml:space="preserve">(Communicate: What is my </w:t>
            </w:r>
            <w:r w:rsidR="00086431">
              <w:rPr>
                <w:rFonts w:ascii="Arial" w:hAnsi="Arial" w:cs="Arial"/>
                <w:b/>
                <w:i/>
                <w:sz w:val="18"/>
                <w:szCs w:val="18"/>
              </w:rPr>
              <w:t>response to and experience of devotion</w:t>
            </w:r>
            <w:r w:rsidRPr="004A66E7">
              <w:rPr>
                <w:rFonts w:ascii="Arial" w:hAnsi="Arial" w:cs="Arial"/>
                <w:b/>
                <w:i/>
                <w:sz w:val="18"/>
                <w:szCs w:val="18"/>
              </w:rPr>
              <w:t>?)</w:t>
            </w:r>
          </w:p>
          <w:p w:rsidR="005F1419" w:rsidRDefault="005F1419" w:rsidP="002864B1">
            <w:pPr>
              <w:rPr>
                <w:rFonts w:ascii="Arial" w:hAnsi="Arial" w:cs="Arial"/>
                <w:i/>
                <w:sz w:val="18"/>
                <w:szCs w:val="18"/>
              </w:rPr>
            </w:pPr>
          </w:p>
          <w:p w:rsidR="009D149F" w:rsidRDefault="00086431" w:rsidP="00086431">
            <w:pPr>
              <w:rPr>
                <w:rFonts w:ascii="Arial" w:hAnsi="Arial" w:cs="Arial"/>
                <w:sz w:val="18"/>
                <w:szCs w:val="18"/>
              </w:rPr>
            </w:pPr>
            <w:r w:rsidRPr="00086431">
              <w:rPr>
                <w:rFonts w:ascii="Arial" w:hAnsi="Arial" w:cs="Arial"/>
                <w:sz w:val="18"/>
                <w:szCs w:val="18"/>
              </w:rPr>
              <w:t>Using circle time, pupils to answer ‘I</w:t>
            </w:r>
            <w:r w:rsidR="009D149F">
              <w:rPr>
                <w:rFonts w:ascii="Arial" w:hAnsi="Arial" w:cs="Arial"/>
                <w:sz w:val="18"/>
                <w:szCs w:val="18"/>
              </w:rPr>
              <w:t xml:space="preserve"> am devoted to … because …’.  </w:t>
            </w:r>
          </w:p>
          <w:p w:rsidR="009D149F" w:rsidRDefault="009D149F" w:rsidP="00086431">
            <w:pPr>
              <w:rPr>
                <w:rFonts w:ascii="Arial" w:hAnsi="Arial" w:cs="Arial"/>
                <w:sz w:val="18"/>
                <w:szCs w:val="18"/>
              </w:rPr>
            </w:pPr>
          </w:p>
          <w:p w:rsidR="009D149F" w:rsidRDefault="00086431" w:rsidP="00086431">
            <w:pPr>
              <w:rPr>
                <w:rFonts w:ascii="Arial" w:hAnsi="Arial" w:cs="Arial"/>
                <w:sz w:val="18"/>
                <w:szCs w:val="18"/>
              </w:rPr>
            </w:pPr>
            <w:r w:rsidRPr="00086431">
              <w:rPr>
                <w:rFonts w:ascii="Arial" w:hAnsi="Arial" w:cs="Arial"/>
                <w:sz w:val="18"/>
                <w:szCs w:val="18"/>
              </w:rPr>
              <w:t>Discuss – is anyone devoted to you? How does that ma</w:t>
            </w:r>
            <w:r w:rsidR="009D149F">
              <w:rPr>
                <w:rFonts w:ascii="Arial" w:hAnsi="Arial" w:cs="Arial"/>
                <w:sz w:val="18"/>
                <w:szCs w:val="18"/>
              </w:rPr>
              <w:t xml:space="preserve">ke you feel? What about pets? </w:t>
            </w:r>
          </w:p>
          <w:p w:rsidR="009D149F" w:rsidRDefault="009D149F" w:rsidP="00086431">
            <w:pPr>
              <w:rPr>
                <w:rFonts w:ascii="Arial" w:hAnsi="Arial" w:cs="Arial"/>
                <w:sz w:val="18"/>
                <w:szCs w:val="18"/>
              </w:rPr>
            </w:pPr>
          </w:p>
          <w:p w:rsidR="00086431" w:rsidRPr="00086431" w:rsidRDefault="00086431" w:rsidP="00086431">
            <w:pPr>
              <w:rPr>
                <w:rFonts w:ascii="Arial" w:hAnsi="Arial" w:cs="Arial"/>
                <w:sz w:val="18"/>
                <w:szCs w:val="18"/>
              </w:rPr>
            </w:pPr>
            <w:r w:rsidRPr="00086431">
              <w:rPr>
                <w:rFonts w:ascii="Arial" w:hAnsi="Arial" w:cs="Arial"/>
                <w:sz w:val="18"/>
                <w:szCs w:val="18"/>
              </w:rPr>
              <w:t xml:space="preserve">Pupils to make a ‘Devotion Certificate’ </w:t>
            </w:r>
            <w:proofErr w:type="spellStart"/>
            <w:r w:rsidRPr="00086431">
              <w:rPr>
                <w:rFonts w:ascii="Arial" w:hAnsi="Arial" w:cs="Arial"/>
                <w:sz w:val="18"/>
                <w:szCs w:val="18"/>
              </w:rPr>
              <w:t>eg</w:t>
            </w:r>
            <w:proofErr w:type="spellEnd"/>
            <w:r w:rsidRPr="00086431">
              <w:rPr>
                <w:rFonts w:ascii="Arial" w:hAnsi="Arial" w:cs="Arial"/>
                <w:sz w:val="18"/>
                <w:szCs w:val="18"/>
              </w:rPr>
              <w:t xml:space="preserve"> I am devoted to …  I show this devotion y … </w:t>
            </w:r>
          </w:p>
          <w:p w:rsidR="00086431" w:rsidRPr="00086431" w:rsidRDefault="00086431" w:rsidP="002864B1">
            <w:pPr>
              <w:rPr>
                <w:rFonts w:ascii="Arial" w:hAnsi="Arial" w:cs="Arial"/>
                <w:sz w:val="18"/>
                <w:szCs w:val="18"/>
              </w:rPr>
            </w:pPr>
          </w:p>
          <w:p w:rsidR="007132FF" w:rsidRDefault="007132FF" w:rsidP="002864B1">
            <w:pPr>
              <w:rPr>
                <w:rFonts w:ascii="Arial" w:hAnsi="Arial" w:cs="Arial"/>
                <w:sz w:val="18"/>
                <w:szCs w:val="18"/>
              </w:rPr>
            </w:pPr>
          </w:p>
          <w:p w:rsidR="007132FF" w:rsidRDefault="007132FF" w:rsidP="002864B1">
            <w:pPr>
              <w:rPr>
                <w:rFonts w:ascii="Arial" w:hAnsi="Arial" w:cs="Arial"/>
                <w:b/>
                <w:sz w:val="16"/>
                <w:szCs w:val="16"/>
              </w:rPr>
            </w:pPr>
            <w:r>
              <w:rPr>
                <w:rFonts w:ascii="Arial" w:hAnsi="Arial" w:cs="Arial"/>
                <w:b/>
                <w:sz w:val="16"/>
                <w:szCs w:val="16"/>
              </w:rPr>
              <w:t xml:space="preserve">Skills and attitudes: </w:t>
            </w:r>
          </w:p>
          <w:p w:rsidR="007132FF" w:rsidRPr="007132FF" w:rsidRDefault="007132FF" w:rsidP="007132FF">
            <w:pPr>
              <w:pStyle w:val="ListParagraph"/>
              <w:numPr>
                <w:ilvl w:val="0"/>
                <w:numId w:val="31"/>
              </w:numPr>
              <w:rPr>
                <w:rFonts w:ascii="Arial" w:hAnsi="Arial" w:cs="Arial"/>
                <w:sz w:val="18"/>
                <w:szCs w:val="18"/>
              </w:rPr>
            </w:pPr>
            <w:r w:rsidRPr="007132FF">
              <w:rPr>
                <w:rFonts w:ascii="Arial" w:hAnsi="Arial" w:cs="Arial"/>
                <w:b/>
                <w:sz w:val="16"/>
                <w:szCs w:val="16"/>
              </w:rPr>
              <w:t>reflection</w:t>
            </w:r>
          </w:p>
          <w:p w:rsidR="007132FF" w:rsidRPr="007132FF" w:rsidRDefault="007132FF" w:rsidP="007132FF">
            <w:pPr>
              <w:pStyle w:val="ListParagraph"/>
              <w:numPr>
                <w:ilvl w:val="0"/>
                <w:numId w:val="31"/>
              </w:numPr>
              <w:rPr>
                <w:rFonts w:ascii="Arial" w:hAnsi="Arial" w:cs="Arial"/>
                <w:sz w:val="18"/>
                <w:szCs w:val="18"/>
              </w:rPr>
            </w:pPr>
            <w:r w:rsidRPr="007132FF">
              <w:rPr>
                <w:rFonts w:ascii="Arial" w:hAnsi="Arial" w:cs="Arial"/>
                <w:b/>
                <w:sz w:val="16"/>
                <w:szCs w:val="16"/>
              </w:rPr>
              <w:t>self-understanding</w:t>
            </w:r>
          </w:p>
          <w:p w:rsidR="007132FF" w:rsidRDefault="007132FF" w:rsidP="002864B1">
            <w:pPr>
              <w:rPr>
                <w:rFonts w:ascii="Arial" w:hAnsi="Arial" w:cs="Arial"/>
                <w:sz w:val="18"/>
                <w:szCs w:val="18"/>
              </w:rPr>
            </w:pPr>
          </w:p>
          <w:p w:rsidR="00AD0C10" w:rsidRPr="00AD0C10" w:rsidRDefault="00AD0C10" w:rsidP="00543696">
            <w:pPr>
              <w:rPr>
                <w:color w:val="000000"/>
                <w:sz w:val="24"/>
                <w:szCs w:val="18"/>
              </w:rPr>
            </w:pPr>
          </w:p>
        </w:tc>
        <w:tc>
          <w:tcPr>
            <w:tcW w:w="1276" w:type="dxa"/>
          </w:tcPr>
          <w:p w:rsidR="001F470B" w:rsidRDefault="001F470B">
            <w:pPr>
              <w:jc w:val="center"/>
              <w:rPr>
                <w:rFonts w:cs="Arial"/>
                <w:sz w:val="28"/>
              </w:rPr>
            </w:pPr>
          </w:p>
        </w:tc>
      </w:tr>
      <w:tr w:rsidR="001F470B" w:rsidTr="00AD0C10">
        <w:trPr>
          <w:cantSplit/>
          <w:trHeight w:val="2124"/>
        </w:trPr>
        <w:tc>
          <w:tcPr>
            <w:tcW w:w="959" w:type="dxa"/>
            <w:shd w:val="pct15" w:color="auto" w:fill="auto"/>
            <w:textDirection w:val="btLr"/>
            <w:vAlign w:val="center"/>
          </w:tcPr>
          <w:p w:rsidR="001F470B" w:rsidRDefault="00132933">
            <w:pPr>
              <w:ind w:left="113" w:right="113"/>
              <w:jc w:val="center"/>
              <w:rPr>
                <w:rFonts w:cs="Arial"/>
                <w:b/>
                <w:sz w:val="28"/>
                <w:highlight w:val="yellow"/>
              </w:rPr>
            </w:pPr>
            <w:r>
              <w:rPr>
                <w:rFonts w:cs="Arial"/>
                <w:b/>
                <w:sz w:val="28"/>
              </w:rPr>
              <w:t>Session</w:t>
            </w:r>
            <w:r w:rsidR="00AD0C10">
              <w:rPr>
                <w:rFonts w:cs="Arial"/>
                <w:b/>
                <w:sz w:val="28"/>
              </w:rPr>
              <w:t xml:space="preserve"> 5</w:t>
            </w:r>
          </w:p>
        </w:tc>
        <w:tc>
          <w:tcPr>
            <w:tcW w:w="2410" w:type="dxa"/>
            <w:shd w:val="clear" w:color="auto" w:fill="auto"/>
          </w:tcPr>
          <w:p w:rsidR="002864B1" w:rsidRDefault="002864B1" w:rsidP="002864B1">
            <w:pPr>
              <w:rPr>
                <w:rFonts w:ascii="Arial Narrow" w:hAnsi="Arial Narrow" w:cs="Arial"/>
                <w:sz w:val="16"/>
                <w:szCs w:val="16"/>
              </w:rPr>
            </w:pPr>
            <w:r w:rsidRPr="00DB55B3">
              <w:rPr>
                <w:rFonts w:ascii="Arial Narrow" w:hAnsi="Arial Narrow" w:cs="Arial"/>
                <w:sz w:val="16"/>
                <w:szCs w:val="16"/>
              </w:rPr>
              <w:t xml:space="preserve">5.  </w:t>
            </w:r>
            <w:r>
              <w:rPr>
                <w:rFonts w:ascii="Arial Narrow" w:hAnsi="Arial Narrow" w:cs="Arial"/>
                <w:sz w:val="16"/>
                <w:szCs w:val="16"/>
              </w:rPr>
              <w:t xml:space="preserve">They can </w:t>
            </w:r>
            <w:r w:rsidR="00086431">
              <w:rPr>
                <w:rFonts w:ascii="Arial Narrow" w:hAnsi="Arial Narrow" w:cs="Arial"/>
                <w:sz w:val="16"/>
                <w:szCs w:val="16"/>
              </w:rPr>
              <w:t xml:space="preserve">describe examples of how feeling devoted affects </w:t>
            </w:r>
            <w:r w:rsidR="006F6EBA">
              <w:rPr>
                <w:rFonts w:ascii="Arial Narrow" w:hAnsi="Arial Narrow" w:cs="Arial"/>
                <w:sz w:val="16"/>
                <w:szCs w:val="16"/>
              </w:rPr>
              <w:t>theirs</w:t>
            </w:r>
            <w:r w:rsidR="00086431">
              <w:rPr>
                <w:rFonts w:ascii="Arial Narrow" w:hAnsi="Arial Narrow" w:cs="Arial"/>
                <w:sz w:val="16"/>
                <w:szCs w:val="16"/>
              </w:rPr>
              <w:t xml:space="preserve"> and others lives </w:t>
            </w:r>
          </w:p>
          <w:p w:rsidR="00086431" w:rsidRDefault="00086431" w:rsidP="002864B1">
            <w:pPr>
              <w:rPr>
                <w:rFonts w:ascii="Arial Narrow" w:hAnsi="Arial Narrow" w:cs="Arial"/>
                <w:sz w:val="16"/>
                <w:szCs w:val="16"/>
              </w:rPr>
            </w:pPr>
          </w:p>
          <w:p w:rsidR="00086431" w:rsidRPr="00DB55B3" w:rsidRDefault="00086431" w:rsidP="002864B1">
            <w:pPr>
              <w:rPr>
                <w:rFonts w:ascii="Arial Narrow" w:hAnsi="Arial Narrow" w:cs="Arial"/>
                <w:sz w:val="16"/>
                <w:szCs w:val="16"/>
              </w:rPr>
            </w:pPr>
            <w:r>
              <w:rPr>
                <w:rFonts w:ascii="Arial Narrow" w:hAnsi="Arial Narrow" w:cs="Arial"/>
                <w:sz w:val="16"/>
                <w:szCs w:val="16"/>
              </w:rPr>
              <w:t>L.O. To describe examples of how feeling devoted affects others and myself</w:t>
            </w:r>
          </w:p>
          <w:p w:rsidR="001F470B" w:rsidRDefault="001F470B">
            <w:pPr>
              <w:rPr>
                <w:rFonts w:cs="Arial"/>
                <w:sz w:val="16"/>
                <w:szCs w:val="20"/>
              </w:rPr>
            </w:pPr>
          </w:p>
          <w:p w:rsidR="001F470B" w:rsidRDefault="001F470B">
            <w:pPr>
              <w:rPr>
                <w:rFonts w:cs="Arial"/>
                <w:sz w:val="16"/>
                <w:szCs w:val="20"/>
              </w:rPr>
            </w:pPr>
          </w:p>
          <w:p w:rsidR="001F470B" w:rsidRDefault="001F470B">
            <w:pPr>
              <w:rPr>
                <w:rFonts w:cs="Arial"/>
                <w:sz w:val="16"/>
                <w:szCs w:val="20"/>
              </w:rPr>
            </w:pPr>
          </w:p>
          <w:p w:rsidR="001F470B" w:rsidRDefault="001F470B">
            <w:pPr>
              <w:rPr>
                <w:rFonts w:cs="Arial"/>
                <w:sz w:val="16"/>
                <w:szCs w:val="20"/>
              </w:rPr>
            </w:pPr>
          </w:p>
          <w:p w:rsidR="001F470B" w:rsidRDefault="001F470B">
            <w:pPr>
              <w:rPr>
                <w:rFonts w:cs="Arial"/>
                <w:sz w:val="16"/>
                <w:szCs w:val="20"/>
              </w:rPr>
            </w:pPr>
          </w:p>
          <w:p w:rsidR="001F470B" w:rsidRDefault="001F470B">
            <w:pPr>
              <w:rPr>
                <w:rFonts w:cs="Arial"/>
                <w:sz w:val="16"/>
                <w:szCs w:val="20"/>
              </w:rPr>
            </w:pPr>
          </w:p>
          <w:p w:rsidR="001F470B" w:rsidRDefault="001F470B" w:rsidP="007E22DF">
            <w:pPr>
              <w:rPr>
                <w:rFonts w:cs="Arial"/>
                <w:sz w:val="16"/>
                <w:szCs w:val="20"/>
              </w:rPr>
            </w:pPr>
          </w:p>
        </w:tc>
        <w:tc>
          <w:tcPr>
            <w:tcW w:w="10914" w:type="dxa"/>
            <w:shd w:val="clear" w:color="auto" w:fill="auto"/>
          </w:tcPr>
          <w:p w:rsidR="002864B1" w:rsidRDefault="002864B1" w:rsidP="002864B1">
            <w:pPr>
              <w:rPr>
                <w:rFonts w:ascii="Arial" w:hAnsi="Arial" w:cs="Arial"/>
                <w:b/>
                <w:i/>
                <w:sz w:val="18"/>
                <w:szCs w:val="18"/>
              </w:rPr>
            </w:pPr>
            <w:r w:rsidRPr="00F36BE2">
              <w:rPr>
                <w:rFonts w:ascii="Arial" w:hAnsi="Arial" w:cs="Arial"/>
                <w:b/>
                <w:sz w:val="18"/>
                <w:szCs w:val="18"/>
                <w:u w:val="single"/>
              </w:rPr>
              <w:t>Step 5</w:t>
            </w:r>
            <w:r w:rsidRPr="00F36BE2">
              <w:rPr>
                <w:rFonts w:ascii="Arial" w:hAnsi="Arial" w:cs="Arial"/>
                <w:sz w:val="18"/>
                <w:szCs w:val="18"/>
              </w:rPr>
              <w:t xml:space="preserve"> </w:t>
            </w:r>
            <w:r w:rsidR="00086431">
              <w:rPr>
                <w:rFonts w:ascii="Arial" w:hAnsi="Arial" w:cs="Arial"/>
                <w:b/>
                <w:i/>
                <w:sz w:val="18"/>
                <w:szCs w:val="18"/>
              </w:rPr>
              <w:t>(Apply: How does devotion affect situations in my life and others’ lives</w:t>
            </w:r>
            <w:r w:rsidRPr="004A66E7">
              <w:rPr>
                <w:rFonts w:ascii="Arial" w:hAnsi="Arial" w:cs="Arial"/>
                <w:b/>
                <w:i/>
                <w:sz w:val="18"/>
                <w:szCs w:val="18"/>
              </w:rPr>
              <w:t>?)</w:t>
            </w:r>
          </w:p>
          <w:p w:rsidR="009D149F" w:rsidRDefault="009D149F" w:rsidP="002864B1">
            <w:pPr>
              <w:rPr>
                <w:rFonts w:ascii="Arial" w:hAnsi="Arial" w:cs="Arial"/>
                <w:sz w:val="18"/>
                <w:szCs w:val="18"/>
              </w:rPr>
            </w:pPr>
          </w:p>
          <w:p w:rsidR="009D149F" w:rsidRDefault="009D149F" w:rsidP="002864B1">
            <w:pPr>
              <w:rPr>
                <w:rFonts w:ascii="Arial" w:hAnsi="Arial" w:cs="Arial"/>
                <w:sz w:val="18"/>
                <w:szCs w:val="18"/>
              </w:rPr>
            </w:pPr>
            <w:r>
              <w:rPr>
                <w:rFonts w:ascii="Arial" w:hAnsi="Arial" w:cs="Arial"/>
                <w:sz w:val="18"/>
                <w:szCs w:val="18"/>
              </w:rPr>
              <w:t>P</w:t>
            </w:r>
            <w:r w:rsidR="00086431" w:rsidRPr="00086431">
              <w:rPr>
                <w:rFonts w:ascii="Arial" w:hAnsi="Arial" w:cs="Arial"/>
                <w:sz w:val="18"/>
                <w:szCs w:val="18"/>
              </w:rPr>
              <w:t xml:space="preserve">upils to sit in a circle, 1 pupil to articulate an experience which reflects devotion. </w:t>
            </w:r>
          </w:p>
          <w:p w:rsidR="009D149F" w:rsidRDefault="009D149F" w:rsidP="002864B1">
            <w:pPr>
              <w:rPr>
                <w:rFonts w:ascii="Arial" w:hAnsi="Arial" w:cs="Arial"/>
                <w:sz w:val="18"/>
                <w:szCs w:val="18"/>
              </w:rPr>
            </w:pPr>
          </w:p>
          <w:p w:rsidR="009D149F" w:rsidRDefault="00086431" w:rsidP="002864B1">
            <w:pPr>
              <w:rPr>
                <w:rFonts w:ascii="Arial" w:hAnsi="Arial" w:cs="Arial"/>
                <w:sz w:val="18"/>
                <w:szCs w:val="18"/>
              </w:rPr>
            </w:pPr>
            <w:r w:rsidRPr="00086431">
              <w:rPr>
                <w:rFonts w:ascii="Arial" w:hAnsi="Arial" w:cs="Arial"/>
                <w:sz w:val="18"/>
                <w:szCs w:val="18"/>
              </w:rPr>
              <w:t xml:space="preserve">As an open forum, or pupils taking turns in a circle, pupils to respond to the first pupils’ devotion experience, if only they agree/disagree with the person who has just spoken.  </w:t>
            </w:r>
          </w:p>
          <w:p w:rsidR="009D149F" w:rsidRDefault="009D149F" w:rsidP="002864B1">
            <w:pPr>
              <w:rPr>
                <w:rFonts w:ascii="Arial" w:hAnsi="Arial" w:cs="Arial"/>
                <w:sz w:val="18"/>
                <w:szCs w:val="18"/>
              </w:rPr>
            </w:pPr>
          </w:p>
          <w:p w:rsidR="009D149F" w:rsidRDefault="009D149F" w:rsidP="002864B1">
            <w:pPr>
              <w:rPr>
                <w:rFonts w:ascii="Arial" w:hAnsi="Arial" w:cs="Arial"/>
                <w:sz w:val="18"/>
                <w:szCs w:val="18"/>
              </w:rPr>
            </w:pPr>
            <w:r>
              <w:rPr>
                <w:rFonts w:ascii="Arial" w:hAnsi="Arial" w:cs="Arial"/>
                <w:sz w:val="18"/>
                <w:szCs w:val="18"/>
              </w:rPr>
              <w:t xml:space="preserve">e.g. </w:t>
            </w:r>
            <w:r w:rsidR="00086431" w:rsidRPr="00086431">
              <w:rPr>
                <w:rFonts w:ascii="Arial" w:hAnsi="Arial" w:cs="Arial"/>
                <w:sz w:val="18"/>
                <w:szCs w:val="18"/>
              </w:rPr>
              <w:t xml:space="preserve">Pupil 1: I am devoted to my Mum because….. Pupil 2: I agree/disagree that I am also devoted my Mum because….. </w:t>
            </w:r>
            <w:r w:rsidR="00086431" w:rsidRPr="00086431">
              <w:rPr>
                <w:rFonts w:ascii="Arial" w:hAnsi="Arial" w:cs="Arial"/>
                <w:sz w:val="18"/>
                <w:szCs w:val="18"/>
              </w:rPr>
              <w:t xml:space="preserve"> Is it always important to show devotion? Why/why not? Can devotion be an unhappy experience? </w:t>
            </w:r>
          </w:p>
          <w:p w:rsidR="009D149F" w:rsidRDefault="009D149F" w:rsidP="002864B1">
            <w:pPr>
              <w:rPr>
                <w:rFonts w:ascii="Arial" w:hAnsi="Arial" w:cs="Arial"/>
                <w:sz w:val="18"/>
                <w:szCs w:val="18"/>
              </w:rPr>
            </w:pPr>
          </w:p>
          <w:p w:rsidR="00086431" w:rsidRPr="00086431" w:rsidRDefault="00086431" w:rsidP="002864B1">
            <w:pPr>
              <w:rPr>
                <w:rFonts w:ascii="Arial" w:hAnsi="Arial" w:cs="Arial"/>
                <w:sz w:val="18"/>
                <w:szCs w:val="18"/>
              </w:rPr>
            </w:pPr>
            <w:r w:rsidRPr="00086431">
              <w:rPr>
                <w:rFonts w:ascii="Arial" w:hAnsi="Arial" w:cs="Arial"/>
                <w:sz w:val="18"/>
                <w:szCs w:val="18"/>
              </w:rPr>
              <w:t>Discuss.</w:t>
            </w:r>
          </w:p>
          <w:p w:rsidR="007132FF" w:rsidRPr="007132FF" w:rsidRDefault="007132FF" w:rsidP="007132FF">
            <w:pPr>
              <w:ind w:left="720"/>
              <w:rPr>
                <w:rFonts w:ascii="Arial" w:hAnsi="Arial" w:cs="Arial"/>
                <w:b/>
                <w:sz w:val="16"/>
                <w:szCs w:val="16"/>
              </w:rPr>
            </w:pPr>
          </w:p>
          <w:p w:rsidR="007132FF" w:rsidRDefault="007132FF" w:rsidP="007132FF">
            <w:pPr>
              <w:rPr>
                <w:rFonts w:ascii="Arial" w:hAnsi="Arial" w:cs="Arial"/>
                <w:b/>
                <w:sz w:val="16"/>
                <w:szCs w:val="16"/>
              </w:rPr>
            </w:pPr>
            <w:r>
              <w:rPr>
                <w:rFonts w:ascii="Arial" w:hAnsi="Arial" w:cs="Arial"/>
                <w:b/>
                <w:sz w:val="16"/>
                <w:szCs w:val="16"/>
              </w:rPr>
              <w:t xml:space="preserve">Skill and attitudes: </w:t>
            </w:r>
          </w:p>
          <w:p w:rsidR="007132FF" w:rsidRPr="000624D3" w:rsidRDefault="007132FF" w:rsidP="007132FF">
            <w:pPr>
              <w:numPr>
                <w:ilvl w:val="0"/>
                <w:numId w:val="29"/>
              </w:numPr>
              <w:rPr>
                <w:rFonts w:ascii="Arial" w:hAnsi="Arial" w:cs="Arial"/>
                <w:b/>
                <w:sz w:val="16"/>
                <w:szCs w:val="16"/>
              </w:rPr>
            </w:pPr>
            <w:r w:rsidRPr="000624D3">
              <w:rPr>
                <w:rFonts w:ascii="Arial" w:hAnsi="Arial" w:cs="Arial"/>
                <w:b/>
                <w:sz w:val="16"/>
                <w:szCs w:val="16"/>
              </w:rPr>
              <w:t>comprehension</w:t>
            </w:r>
          </w:p>
          <w:p w:rsidR="007132FF" w:rsidRPr="000624D3" w:rsidRDefault="007132FF" w:rsidP="007132FF">
            <w:pPr>
              <w:numPr>
                <w:ilvl w:val="0"/>
                <w:numId w:val="30"/>
              </w:numPr>
              <w:rPr>
                <w:rFonts w:ascii="Arial" w:hAnsi="Arial" w:cs="Arial"/>
                <w:b/>
                <w:sz w:val="16"/>
                <w:szCs w:val="16"/>
              </w:rPr>
            </w:pPr>
            <w:r w:rsidRPr="000624D3">
              <w:rPr>
                <w:rFonts w:ascii="Arial" w:hAnsi="Arial" w:cs="Arial"/>
                <w:b/>
                <w:sz w:val="16"/>
                <w:szCs w:val="16"/>
              </w:rPr>
              <w:t>curiosity</w:t>
            </w:r>
          </w:p>
          <w:p w:rsidR="007132FF" w:rsidRPr="000624D3" w:rsidRDefault="007132FF" w:rsidP="007132FF">
            <w:pPr>
              <w:numPr>
                <w:ilvl w:val="0"/>
                <w:numId w:val="30"/>
              </w:numPr>
              <w:rPr>
                <w:rFonts w:ascii="Arial" w:hAnsi="Arial" w:cs="Arial"/>
                <w:b/>
                <w:sz w:val="16"/>
                <w:szCs w:val="16"/>
              </w:rPr>
            </w:pPr>
            <w:r w:rsidRPr="000624D3">
              <w:rPr>
                <w:rFonts w:ascii="Arial" w:hAnsi="Arial" w:cs="Arial"/>
                <w:b/>
                <w:sz w:val="16"/>
                <w:szCs w:val="16"/>
              </w:rPr>
              <w:t>open-mindedness</w:t>
            </w:r>
          </w:p>
          <w:p w:rsidR="00AD0C10" w:rsidRPr="00222F0D" w:rsidRDefault="00AD0C10" w:rsidP="002864B1">
            <w:pPr>
              <w:rPr>
                <w:rFonts w:eastAsia="Times New Roman" w:cs="Arial"/>
                <w:b/>
                <w:color w:val="000000"/>
                <w:szCs w:val="18"/>
                <w:lang w:eastAsia="en-GB"/>
              </w:rPr>
            </w:pPr>
          </w:p>
        </w:tc>
        <w:tc>
          <w:tcPr>
            <w:tcW w:w="1276" w:type="dxa"/>
            <w:shd w:val="clear" w:color="auto" w:fill="auto"/>
          </w:tcPr>
          <w:p w:rsidR="001F470B" w:rsidRDefault="001F470B">
            <w:pPr>
              <w:rPr>
                <w:rFonts w:cs="Arial"/>
                <w:sz w:val="24"/>
              </w:rPr>
            </w:pPr>
          </w:p>
        </w:tc>
      </w:tr>
    </w:tbl>
    <w:p w:rsidR="001F470B" w:rsidRDefault="001F470B">
      <w:pPr>
        <w:spacing w:after="0" w:line="240" w:lineRule="auto"/>
        <w:rPr>
          <w:rFonts w:cs="Arial"/>
          <w:sz w:val="20"/>
        </w:rPr>
      </w:pPr>
    </w:p>
    <w:sectPr w:rsidR="001F470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935FE"/>
    <w:multiLevelType w:val="hybridMultilevel"/>
    <w:tmpl w:val="26887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D6328"/>
    <w:multiLevelType w:val="hybridMultilevel"/>
    <w:tmpl w:val="96FA5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B27CB"/>
    <w:multiLevelType w:val="hybridMultilevel"/>
    <w:tmpl w:val="0C28CE56"/>
    <w:lvl w:ilvl="0" w:tplc="08090001">
      <w:start w:val="1"/>
      <w:numFmt w:val="bullet"/>
      <w:pStyle w:val="bulletundertext"/>
      <w:lvlText w:val=""/>
      <w:lvlJc w:val="left"/>
      <w:pPr>
        <w:tabs>
          <w:tab w:val="num" w:pos="357"/>
        </w:tabs>
        <w:ind w:left="357" w:hanging="357"/>
      </w:pPr>
      <w:rPr>
        <w:rFonts w:ascii="Symbol" w:hAnsi="Symbol" w:hint="default"/>
        <w:color w:val="000000" w:themeColor="text1"/>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FD243F"/>
    <w:multiLevelType w:val="hybridMultilevel"/>
    <w:tmpl w:val="E826B562"/>
    <w:lvl w:ilvl="0" w:tplc="532877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1C36DA"/>
    <w:multiLevelType w:val="hybridMultilevel"/>
    <w:tmpl w:val="59662644"/>
    <w:lvl w:ilvl="0" w:tplc="C0D2E86E">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4D2A93"/>
    <w:multiLevelType w:val="hybridMultilevel"/>
    <w:tmpl w:val="DF484764"/>
    <w:lvl w:ilvl="0" w:tplc="C56AF134">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F0A32"/>
    <w:multiLevelType w:val="hybridMultilevel"/>
    <w:tmpl w:val="FD0EB9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773DF8"/>
    <w:multiLevelType w:val="hybridMultilevel"/>
    <w:tmpl w:val="54BE73E2"/>
    <w:lvl w:ilvl="0" w:tplc="20A48E80">
      <w:start w:val="1"/>
      <w:numFmt w:val="decimal"/>
      <w:lvlText w:val="%1."/>
      <w:lvlJc w:val="left"/>
      <w:pPr>
        <w:ind w:left="990" w:hanging="6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BD2476"/>
    <w:multiLevelType w:val="hybridMultilevel"/>
    <w:tmpl w:val="F90606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CA366F"/>
    <w:multiLevelType w:val="hybridMultilevel"/>
    <w:tmpl w:val="6C7AF532"/>
    <w:lvl w:ilvl="0" w:tplc="2034B1D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7E2BC2"/>
    <w:multiLevelType w:val="hybridMultilevel"/>
    <w:tmpl w:val="D66EC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2A6CE4"/>
    <w:multiLevelType w:val="hybridMultilevel"/>
    <w:tmpl w:val="5CACA69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D32502"/>
    <w:multiLevelType w:val="hybridMultilevel"/>
    <w:tmpl w:val="353E0D22"/>
    <w:lvl w:ilvl="0" w:tplc="532877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C51D13"/>
    <w:multiLevelType w:val="hybridMultilevel"/>
    <w:tmpl w:val="63B0ADD0"/>
    <w:lvl w:ilvl="0" w:tplc="8F2289F6">
      <w:start w:val="1"/>
      <w:numFmt w:val="decimal"/>
      <w:lvlText w:val="%1."/>
      <w:lvlJc w:val="righ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FB2879"/>
    <w:multiLevelType w:val="hybridMultilevel"/>
    <w:tmpl w:val="35B82ABC"/>
    <w:lvl w:ilvl="0" w:tplc="532877C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8609A8"/>
    <w:multiLevelType w:val="hybridMultilevel"/>
    <w:tmpl w:val="6844844A"/>
    <w:lvl w:ilvl="0" w:tplc="532877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F05EC4"/>
    <w:multiLevelType w:val="hybridMultilevel"/>
    <w:tmpl w:val="C85E3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37C0958"/>
    <w:multiLevelType w:val="hybridMultilevel"/>
    <w:tmpl w:val="9C9EEE5C"/>
    <w:lvl w:ilvl="0" w:tplc="532877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5A3C6B"/>
    <w:multiLevelType w:val="hybridMultilevel"/>
    <w:tmpl w:val="C1405E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796115"/>
    <w:multiLevelType w:val="hybridMultilevel"/>
    <w:tmpl w:val="D3E814BC"/>
    <w:lvl w:ilvl="0" w:tplc="F614DD3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86761B"/>
    <w:multiLevelType w:val="hybridMultilevel"/>
    <w:tmpl w:val="8C1A5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4E0083"/>
    <w:multiLevelType w:val="hybridMultilevel"/>
    <w:tmpl w:val="8E42E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EA86BA7"/>
    <w:multiLevelType w:val="hybridMultilevel"/>
    <w:tmpl w:val="0A26D566"/>
    <w:lvl w:ilvl="0" w:tplc="4CCA65C8">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063139"/>
    <w:multiLevelType w:val="hybridMultilevel"/>
    <w:tmpl w:val="3BB84F70"/>
    <w:lvl w:ilvl="0" w:tplc="08090019">
      <w:start w:val="1"/>
      <w:numFmt w:val="lowerLetter"/>
      <w:lvlText w:val="%1."/>
      <w:lvlJc w:val="left"/>
      <w:pPr>
        <w:ind w:left="757" w:hanging="360"/>
      </w:p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24" w15:restartNumberingAfterBreak="0">
    <w:nsid w:val="4C923AC0"/>
    <w:multiLevelType w:val="hybridMultilevel"/>
    <w:tmpl w:val="0FD6D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EB225B2"/>
    <w:multiLevelType w:val="hybridMultilevel"/>
    <w:tmpl w:val="90CC5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D80A0B"/>
    <w:multiLevelType w:val="hybridMultilevel"/>
    <w:tmpl w:val="181A26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14A179B"/>
    <w:multiLevelType w:val="hybridMultilevel"/>
    <w:tmpl w:val="FDE62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D0260B"/>
    <w:multiLevelType w:val="hybridMultilevel"/>
    <w:tmpl w:val="43CE9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2A1726"/>
    <w:multiLevelType w:val="hybridMultilevel"/>
    <w:tmpl w:val="8E32B964"/>
    <w:lvl w:ilvl="0" w:tplc="8F2289F6">
      <w:start w:val="1"/>
      <w:numFmt w:val="decimal"/>
      <w:lvlText w:val="%1."/>
      <w:lvlJc w:val="righ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143C72"/>
    <w:multiLevelType w:val="hybridMultilevel"/>
    <w:tmpl w:val="FEC80830"/>
    <w:lvl w:ilvl="0" w:tplc="532877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9"/>
  </w:num>
  <w:num w:numId="3">
    <w:abstractNumId w:val="9"/>
  </w:num>
  <w:num w:numId="4">
    <w:abstractNumId w:val="16"/>
  </w:num>
  <w:num w:numId="5">
    <w:abstractNumId w:val="27"/>
  </w:num>
  <w:num w:numId="6">
    <w:abstractNumId w:val="21"/>
  </w:num>
  <w:num w:numId="7">
    <w:abstractNumId w:val="6"/>
  </w:num>
  <w:num w:numId="8">
    <w:abstractNumId w:val="7"/>
  </w:num>
  <w:num w:numId="9">
    <w:abstractNumId w:val="24"/>
  </w:num>
  <w:num w:numId="10">
    <w:abstractNumId w:val="5"/>
  </w:num>
  <w:num w:numId="11">
    <w:abstractNumId w:val="4"/>
  </w:num>
  <w:num w:numId="12">
    <w:abstractNumId w:val="22"/>
  </w:num>
  <w:num w:numId="13">
    <w:abstractNumId w:val="2"/>
  </w:num>
  <w:num w:numId="14">
    <w:abstractNumId w:val="10"/>
  </w:num>
  <w:num w:numId="15">
    <w:abstractNumId w:val="26"/>
  </w:num>
  <w:num w:numId="16">
    <w:abstractNumId w:val="11"/>
  </w:num>
  <w:num w:numId="17">
    <w:abstractNumId w:val="18"/>
  </w:num>
  <w:num w:numId="18">
    <w:abstractNumId w:val="23"/>
  </w:num>
  <w:num w:numId="19">
    <w:abstractNumId w:val="0"/>
  </w:num>
  <w:num w:numId="20">
    <w:abstractNumId w:val="29"/>
  </w:num>
  <w:num w:numId="21">
    <w:abstractNumId w:val="13"/>
  </w:num>
  <w:num w:numId="22">
    <w:abstractNumId w:val="12"/>
  </w:num>
  <w:num w:numId="23">
    <w:abstractNumId w:val="14"/>
  </w:num>
  <w:num w:numId="24">
    <w:abstractNumId w:val="3"/>
  </w:num>
  <w:num w:numId="25">
    <w:abstractNumId w:val="17"/>
  </w:num>
  <w:num w:numId="26">
    <w:abstractNumId w:val="15"/>
  </w:num>
  <w:num w:numId="27">
    <w:abstractNumId w:val="30"/>
  </w:num>
  <w:num w:numId="28">
    <w:abstractNumId w:val="1"/>
  </w:num>
  <w:num w:numId="29">
    <w:abstractNumId w:val="8"/>
  </w:num>
  <w:num w:numId="30">
    <w:abstractNumId w:val="28"/>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70B"/>
    <w:rsid w:val="00065A34"/>
    <w:rsid w:val="00086431"/>
    <w:rsid w:val="001206AD"/>
    <w:rsid w:val="00132933"/>
    <w:rsid w:val="001F470B"/>
    <w:rsid w:val="00222F0D"/>
    <w:rsid w:val="00224627"/>
    <w:rsid w:val="00271CA2"/>
    <w:rsid w:val="002864B1"/>
    <w:rsid w:val="002E482E"/>
    <w:rsid w:val="004552BB"/>
    <w:rsid w:val="004B43F1"/>
    <w:rsid w:val="004D6E95"/>
    <w:rsid w:val="00543696"/>
    <w:rsid w:val="005B1699"/>
    <w:rsid w:val="005D4A79"/>
    <w:rsid w:val="005F1419"/>
    <w:rsid w:val="005F2754"/>
    <w:rsid w:val="00616EC1"/>
    <w:rsid w:val="006D06A7"/>
    <w:rsid w:val="006F6EBA"/>
    <w:rsid w:val="00712B67"/>
    <w:rsid w:val="007132FF"/>
    <w:rsid w:val="00720857"/>
    <w:rsid w:val="00790B93"/>
    <w:rsid w:val="007B4524"/>
    <w:rsid w:val="007C2C46"/>
    <w:rsid w:val="007E22DF"/>
    <w:rsid w:val="00845715"/>
    <w:rsid w:val="00974FCB"/>
    <w:rsid w:val="009D149F"/>
    <w:rsid w:val="00AA0C3A"/>
    <w:rsid w:val="00AD0C10"/>
    <w:rsid w:val="00B02475"/>
    <w:rsid w:val="00B772C9"/>
    <w:rsid w:val="00BB25FA"/>
    <w:rsid w:val="00BD1CBE"/>
    <w:rsid w:val="00CF48A2"/>
    <w:rsid w:val="00D17587"/>
    <w:rsid w:val="00D62C98"/>
    <w:rsid w:val="00DC75D3"/>
    <w:rsid w:val="00DF0AD5"/>
    <w:rsid w:val="00E179BB"/>
    <w:rsid w:val="00E61117"/>
    <w:rsid w:val="00FF24C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EB5EC"/>
  <w15:docId w15:val="{8614E2D4-B5D5-4F7A-A6AD-8E5295618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bulletundertext">
    <w:name w:val="bullet (under text)"/>
    <w:pPr>
      <w:numPr>
        <w:numId w:val="13"/>
      </w:numPr>
      <w:spacing w:after="240" w:line="288" w:lineRule="auto"/>
    </w:pPr>
    <w:rPr>
      <w:rFonts w:ascii="Arial" w:eastAsia="Times New Roman" w:hAnsi="Arial" w:cs="Arial"/>
      <w:sz w:val="24"/>
      <w:szCs w:val="24"/>
      <w:lang w:eastAsia="en-GB"/>
    </w:rPr>
  </w:style>
  <w:style w:type="paragraph" w:styleId="BodyText2">
    <w:name w:val="Body Text 2"/>
    <w:basedOn w:val="Normal"/>
    <w:link w:val="BodyText2Char"/>
    <w:rsid w:val="002E482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2E482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Lucy Peto</cp:lastModifiedBy>
  <cp:revision>51</cp:revision>
  <cp:lastPrinted>2016-02-11T08:00:00Z</cp:lastPrinted>
  <dcterms:created xsi:type="dcterms:W3CDTF">2017-02-19T11:48:00Z</dcterms:created>
  <dcterms:modified xsi:type="dcterms:W3CDTF">2017-05-08T18:00:00Z</dcterms:modified>
</cp:coreProperties>
</file>